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B6D" w:rsidRPr="00420BC0" w:rsidRDefault="002819B6" w:rsidP="00D311EA">
      <w:pPr>
        <w:pStyle w:val="af3"/>
        <w:rPr>
          <w:rFonts w:ascii="Times New Roman" w:hAnsi="Times New Roman"/>
          <w:sz w:val="24"/>
          <w:szCs w:val="24"/>
          <w:lang w:val="uk-UA"/>
        </w:rPr>
      </w:pPr>
      <w:r w:rsidRPr="00420BC0">
        <w:rPr>
          <w:rFonts w:ascii="Times New Roman" w:hAnsi="Times New Roman"/>
          <w:sz w:val="24"/>
          <w:szCs w:val="24"/>
          <w:lang w:val="uk-UA"/>
        </w:rPr>
        <w:t>ТОВАРИСТВО З ОБМЕЖЕНОЮ ВІДПОВІДАЛЬНІСТЮ</w:t>
      </w:r>
    </w:p>
    <w:p w:rsidR="008E4B6D" w:rsidRPr="00420BC0" w:rsidRDefault="008E4B6D" w:rsidP="002819B6">
      <w:pPr>
        <w:jc w:val="center"/>
        <w:rPr>
          <w:b/>
          <w:lang w:val="uk-UA"/>
        </w:rPr>
      </w:pPr>
    </w:p>
    <w:p w:rsidR="001A540F" w:rsidRPr="00420BC0" w:rsidRDefault="002819B6" w:rsidP="002819B6">
      <w:pPr>
        <w:jc w:val="center"/>
        <w:rPr>
          <w:b/>
          <w:lang w:val="uk-UA"/>
        </w:rPr>
      </w:pPr>
      <w:r w:rsidRPr="00420BC0">
        <w:rPr>
          <w:b/>
          <w:lang w:val="uk-UA"/>
        </w:rPr>
        <w:t xml:space="preserve"> АУДИТОРСЬКА ФІРМА </w:t>
      </w:r>
      <w:r w:rsidR="00DF3701" w:rsidRPr="00420BC0">
        <w:rPr>
          <w:b/>
          <w:lang w:val="uk-UA"/>
        </w:rPr>
        <w:t>«</w:t>
      </w:r>
      <w:r w:rsidRPr="00420BC0">
        <w:rPr>
          <w:b/>
          <w:lang w:val="uk-UA"/>
        </w:rPr>
        <w:t>УНІВЕРСАЛ-АУДИТ</w:t>
      </w:r>
      <w:r w:rsidR="00DF3701" w:rsidRPr="00420BC0">
        <w:rPr>
          <w:b/>
          <w:lang w:val="uk-UA"/>
        </w:rPr>
        <w:t>»</w:t>
      </w:r>
    </w:p>
    <w:p w:rsidR="0095659E" w:rsidRPr="00420BC0" w:rsidRDefault="0095659E" w:rsidP="002819B6">
      <w:pPr>
        <w:jc w:val="center"/>
        <w:rPr>
          <w:i/>
          <w:lang w:val="uk-UA"/>
        </w:rPr>
      </w:pPr>
    </w:p>
    <w:p w:rsidR="00735B01" w:rsidRPr="00420BC0" w:rsidRDefault="006D01E8" w:rsidP="0095659E">
      <w:pPr>
        <w:pBdr>
          <w:bottom w:val="single" w:sz="12" w:space="1" w:color="auto"/>
        </w:pBdr>
        <w:rPr>
          <w:lang w:val="uk-UA"/>
        </w:rPr>
      </w:pPr>
      <w:r w:rsidRPr="00420BC0">
        <w:rPr>
          <w:i/>
          <w:lang w:val="uk-UA"/>
        </w:rPr>
        <w:t xml:space="preserve">             </w:t>
      </w:r>
    </w:p>
    <w:p w:rsidR="00352C64" w:rsidRPr="00420BC0" w:rsidRDefault="00DF3701" w:rsidP="00735B01">
      <w:pPr>
        <w:jc w:val="center"/>
        <w:outlineLvl w:val="0"/>
        <w:rPr>
          <w:lang w:val="uk-UA"/>
        </w:rPr>
      </w:pPr>
      <w:r w:rsidRPr="00420BC0">
        <w:rPr>
          <w:rFonts w:eastAsia="Arial Unicode MS"/>
          <w:i/>
          <w:lang w:val="uk-UA"/>
        </w:rPr>
        <w:t>Свідоцтво</w:t>
      </w:r>
      <w:r w:rsidR="00735B01" w:rsidRPr="00420BC0">
        <w:rPr>
          <w:rFonts w:eastAsia="Arial Unicode MS"/>
          <w:i/>
          <w:lang w:val="uk-UA"/>
        </w:rPr>
        <w:t xml:space="preserve"> про внесення до реєстру суб’єктів аудиторської діяльності  </w:t>
      </w:r>
      <w:r w:rsidR="00176627" w:rsidRPr="00420BC0">
        <w:rPr>
          <w:rFonts w:eastAsia="Arial Unicode MS"/>
          <w:i/>
          <w:lang w:val="uk-UA"/>
        </w:rPr>
        <w:t>№0322  від 26.01</w:t>
      </w:r>
      <w:r w:rsidR="00735B01" w:rsidRPr="00420BC0">
        <w:rPr>
          <w:rFonts w:eastAsia="Arial Unicode MS"/>
          <w:i/>
          <w:lang w:val="uk-UA"/>
        </w:rPr>
        <w:t>.2001р.</w:t>
      </w:r>
    </w:p>
    <w:p w:rsidR="0095659E" w:rsidRPr="00420BC0" w:rsidRDefault="00735B01" w:rsidP="00735B01">
      <w:pPr>
        <w:jc w:val="center"/>
        <w:outlineLvl w:val="0"/>
        <w:rPr>
          <w:i/>
          <w:lang w:val="uk-UA"/>
        </w:rPr>
      </w:pPr>
      <w:r w:rsidRPr="00420BC0">
        <w:rPr>
          <w:b/>
          <w:lang w:val="uk-UA"/>
        </w:rPr>
        <w:t xml:space="preserve"> </w:t>
      </w:r>
      <w:r w:rsidR="00352C64" w:rsidRPr="00420BC0">
        <w:rPr>
          <w:i/>
          <w:lang w:val="uk-UA"/>
        </w:rPr>
        <w:t>Україна</w:t>
      </w:r>
      <w:r w:rsidRPr="00420BC0">
        <w:rPr>
          <w:i/>
          <w:lang w:val="uk-UA"/>
        </w:rPr>
        <w:t xml:space="preserve">  </w:t>
      </w:r>
    </w:p>
    <w:p w:rsidR="00735B01" w:rsidRPr="00420BC0" w:rsidRDefault="00735B01" w:rsidP="00735B01">
      <w:pPr>
        <w:jc w:val="center"/>
        <w:outlineLvl w:val="0"/>
        <w:rPr>
          <w:i/>
          <w:lang w:val="uk-UA"/>
        </w:rPr>
      </w:pPr>
      <w:r w:rsidRPr="00420BC0">
        <w:rPr>
          <w:i/>
          <w:lang w:val="uk-UA"/>
        </w:rPr>
        <w:t>м.</w:t>
      </w:r>
      <w:r w:rsidR="00DF3701" w:rsidRPr="00420BC0">
        <w:rPr>
          <w:i/>
          <w:lang w:val="uk-UA"/>
        </w:rPr>
        <w:t xml:space="preserve"> </w:t>
      </w:r>
      <w:r w:rsidR="004C57D5" w:rsidRPr="00420BC0">
        <w:rPr>
          <w:i/>
          <w:lang w:val="uk-UA"/>
        </w:rPr>
        <w:t>Київ,  вул.</w:t>
      </w:r>
      <w:r w:rsidR="001B4F0C" w:rsidRPr="00420BC0">
        <w:rPr>
          <w:i/>
          <w:lang w:val="uk-UA"/>
        </w:rPr>
        <w:t xml:space="preserve"> </w:t>
      </w:r>
      <w:r w:rsidR="004C57D5" w:rsidRPr="00420BC0">
        <w:rPr>
          <w:i/>
          <w:lang w:val="uk-UA"/>
        </w:rPr>
        <w:t>А.Білецького 9 Б, кв.4</w:t>
      </w:r>
      <w:r w:rsidRPr="00420BC0">
        <w:rPr>
          <w:i/>
          <w:lang w:val="uk-UA"/>
        </w:rPr>
        <w:t xml:space="preserve">  Тел./факс</w:t>
      </w:r>
      <w:r w:rsidR="00A3091C" w:rsidRPr="00420BC0">
        <w:rPr>
          <w:i/>
          <w:lang w:val="uk-UA"/>
        </w:rPr>
        <w:t>: (044) 270-20-62</w:t>
      </w:r>
      <w:r w:rsidRPr="00420BC0">
        <w:rPr>
          <w:i/>
          <w:lang w:val="uk-UA"/>
        </w:rPr>
        <w:t xml:space="preserve">, </w:t>
      </w:r>
    </w:p>
    <w:p w:rsidR="00735B01" w:rsidRPr="00420BC0" w:rsidRDefault="00735B01" w:rsidP="00735B01">
      <w:pPr>
        <w:jc w:val="center"/>
        <w:outlineLvl w:val="0"/>
        <w:rPr>
          <w:i/>
          <w:lang w:val="uk-UA"/>
        </w:rPr>
      </w:pPr>
      <w:r w:rsidRPr="00420BC0">
        <w:rPr>
          <w:i/>
          <w:lang w:val="uk-UA"/>
        </w:rPr>
        <w:t xml:space="preserve">     E-</w:t>
      </w:r>
      <w:proofErr w:type="spellStart"/>
      <w:r w:rsidRPr="00420BC0">
        <w:rPr>
          <w:i/>
          <w:lang w:val="uk-UA"/>
        </w:rPr>
        <w:t>mail</w:t>
      </w:r>
      <w:proofErr w:type="spellEnd"/>
      <w:r w:rsidRPr="00420BC0">
        <w:rPr>
          <w:i/>
          <w:lang w:val="uk-UA"/>
        </w:rPr>
        <w:t xml:space="preserve">: </w:t>
      </w:r>
      <w:r w:rsidR="00A3091C" w:rsidRPr="00420BC0">
        <w:rPr>
          <w:i/>
          <w:lang w:val="uk-UA"/>
        </w:rPr>
        <w:t>Larisa</w:t>
      </w:r>
      <w:r w:rsidR="00C833C8" w:rsidRPr="00420BC0">
        <w:rPr>
          <w:i/>
          <w:lang w:val="uk-UA"/>
        </w:rPr>
        <w:t>072@gmail.com</w:t>
      </w:r>
    </w:p>
    <w:p w:rsidR="00735B01" w:rsidRPr="00420BC0" w:rsidRDefault="00735B01" w:rsidP="00735B01">
      <w:pPr>
        <w:pBdr>
          <w:bottom w:val="single" w:sz="12" w:space="0" w:color="auto"/>
        </w:pBdr>
        <w:rPr>
          <w:lang w:val="uk-UA"/>
        </w:rPr>
      </w:pPr>
      <w:r w:rsidRPr="00420BC0">
        <w:rPr>
          <w:lang w:val="uk-UA"/>
        </w:rPr>
        <w:tab/>
      </w:r>
      <w:r w:rsidRPr="00420BC0">
        <w:rPr>
          <w:lang w:val="uk-UA"/>
        </w:rPr>
        <w:tab/>
      </w:r>
      <w:r w:rsidRPr="00420BC0">
        <w:rPr>
          <w:lang w:val="uk-UA"/>
        </w:rPr>
        <w:tab/>
      </w:r>
      <w:r w:rsidRPr="00420BC0">
        <w:rPr>
          <w:lang w:val="uk-UA"/>
        </w:rPr>
        <w:tab/>
        <w:t xml:space="preserve">                                                                                          </w:t>
      </w:r>
      <w:r w:rsidR="00866349" w:rsidRPr="00420BC0">
        <w:rPr>
          <w:lang w:val="uk-UA"/>
        </w:rPr>
        <w:t xml:space="preserve">                             </w:t>
      </w:r>
      <w:r w:rsidRPr="00420BC0">
        <w:rPr>
          <w:lang w:val="uk-UA"/>
        </w:rPr>
        <w:t xml:space="preserve">                                                                                                                                                               </w:t>
      </w:r>
    </w:p>
    <w:p w:rsidR="008B3CE7" w:rsidRPr="003B3905" w:rsidRDefault="008B3CE7" w:rsidP="00AB38C1">
      <w:pPr>
        <w:jc w:val="center"/>
        <w:rPr>
          <w:b/>
          <w:lang w:val="uk-UA"/>
        </w:rPr>
      </w:pPr>
    </w:p>
    <w:p w:rsidR="008B3CE7" w:rsidRPr="003B3905" w:rsidRDefault="002C150A" w:rsidP="008B3CE7">
      <w:pPr>
        <w:pStyle w:val="33"/>
        <w:spacing w:line="360" w:lineRule="auto"/>
        <w:ind w:firstLine="0"/>
        <w:rPr>
          <w:i/>
          <w:szCs w:val="24"/>
        </w:rPr>
      </w:pPr>
      <w:r w:rsidRPr="003B3905">
        <w:rPr>
          <w:szCs w:val="24"/>
        </w:rPr>
        <w:t>ЗВІТ НЕЗАЛЕЖНОГО АУДИТОРА</w:t>
      </w:r>
    </w:p>
    <w:p w:rsidR="009B2A6D" w:rsidRPr="00DB472F" w:rsidRDefault="008B3CE7" w:rsidP="009B2A6D">
      <w:pPr>
        <w:jc w:val="center"/>
        <w:rPr>
          <w:b/>
          <w:lang w:val="uk-UA"/>
        </w:rPr>
      </w:pPr>
      <w:r w:rsidRPr="00DB472F">
        <w:rPr>
          <w:b/>
          <w:lang w:val="uk-UA"/>
        </w:rPr>
        <w:t>щодо фінансової  звітності</w:t>
      </w:r>
    </w:p>
    <w:p w:rsidR="00DB472F" w:rsidRPr="00A73285" w:rsidRDefault="00DB472F" w:rsidP="00DB472F">
      <w:pPr>
        <w:pStyle w:val="1"/>
        <w:ind w:left="284"/>
        <w:jc w:val="center"/>
        <w:rPr>
          <w:rFonts w:ascii="Times New Roman" w:hAnsi="Times New Roman"/>
          <w:sz w:val="24"/>
          <w:szCs w:val="24"/>
          <w:lang w:val="uk-UA"/>
        </w:rPr>
      </w:pPr>
      <w:r w:rsidRPr="00A73285">
        <w:rPr>
          <w:rFonts w:ascii="Times New Roman" w:hAnsi="Times New Roman"/>
          <w:sz w:val="24"/>
          <w:szCs w:val="24"/>
          <w:lang w:val="uk-UA"/>
        </w:rPr>
        <w:t>товариства з обмеженою відповідальністю</w:t>
      </w:r>
    </w:p>
    <w:p w:rsidR="003B3905" w:rsidRPr="00DB472F" w:rsidRDefault="00DB472F" w:rsidP="00DB472F">
      <w:pPr>
        <w:jc w:val="center"/>
        <w:rPr>
          <w:b/>
          <w:snapToGrid w:val="0"/>
          <w:lang w:val="uk-UA"/>
        </w:rPr>
      </w:pPr>
      <w:r w:rsidRPr="00DB472F">
        <w:rPr>
          <w:b/>
        </w:rPr>
        <w:t>«ФІНАНСОВА КОМПАНІЯ «ФІНБЮРО»</w:t>
      </w:r>
      <w:r w:rsidR="009B2A6D" w:rsidRPr="00DB472F">
        <w:rPr>
          <w:b/>
          <w:lang w:val="uk-UA"/>
        </w:rPr>
        <w:t xml:space="preserve"> </w:t>
      </w:r>
      <w:r w:rsidR="003B3905" w:rsidRPr="00DB472F">
        <w:rPr>
          <w:b/>
          <w:snapToGrid w:val="0"/>
          <w:lang w:val="uk-UA"/>
        </w:rPr>
        <w:t>за рік, що закінчився 31 грудня 2017 року</w:t>
      </w:r>
    </w:p>
    <w:p w:rsidR="008E1E99" w:rsidRPr="00DB472F" w:rsidRDefault="008E1E99" w:rsidP="003B3905">
      <w:pPr>
        <w:jc w:val="center"/>
        <w:rPr>
          <w:b/>
          <w:lang w:val="uk-UA"/>
        </w:rPr>
      </w:pPr>
    </w:p>
    <w:tbl>
      <w:tblPr>
        <w:tblW w:w="0" w:type="auto"/>
        <w:tblLook w:val="04A0"/>
      </w:tblPr>
      <w:tblGrid>
        <w:gridCol w:w="4953"/>
        <w:gridCol w:w="4954"/>
      </w:tblGrid>
      <w:tr w:rsidR="00D34D65" w:rsidRPr="00420BC0" w:rsidTr="000F794F">
        <w:tc>
          <w:tcPr>
            <w:tcW w:w="4953" w:type="dxa"/>
            <w:shd w:val="clear" w:color="auto" w:fill="auto"/>
          </w:tcPr>
          <w:p w:rsidR="009B2A6D" w:rsidRPr="00DB472F" w:rsidRDefault="009B2A6D" w:rsidP="009B2A6D">
            <w:pPr>
              <w:rPr>
                <w:i/>
                <w:lang w:val="uk-UA"/>
              </w:rPr>
            </w:pPr>
            <w:r w:rsidRPr="00DB472F">
              <w:rPr>
                <w:i/>
                <w:sz w:val="23"/>
                <w:szCs w:val="23"/>
                <w:lang w:val="uk-UA"/>
              </w:rPr>
              <w:t xml:space="preserve">Керівництву </w:t>
            </w:r>
            <w:r w:rsidR="00DB472F" w:rsidRPr="00DB472F">
              <w:rPr>
                <w:rFonts w:ascii="Times New Roman CYR" w:hAnsi="Times New Roman CYR"/>
                <w:i/>
                <w:sz w:val="23"/>
                <w:szCs w:val="23"/>
                <w:lang w:val="uk-UA"/>
              </w:rPr>
              <w:t>товариства з обмеженою відповідальністю «Фінансова компанія «ФІНБЮРО»</w:t>
            </w:r>
          </w:p>
          <w:p w:rsidR="009B2A6D" w:rsidRPr="00DB472F" w:rsidRDefault="009B2A6D" w:rsidP="009B2A6D">
            <w:pPr>
              <w:rPr>
                <w:i/>
              </w:rPr>
            </w:pPr>
            <w:r w:rsidRPr="00DB472F">
              <w:rPr>
                <w:i/>
                <w:sz w:val="23"/>
                <w:szCs w:val="23"/>
              </w:rPr>
              <w:t xml:space="preserve">Учасникам </w:t>
            </w:r>
            <w:r w:rsidR="00DB472F" w:rsidRPr="00DB472F">
              <w:rPr>
                <w:rFonts w:ascii="Times New Roman CYR" w:hAnsi="Times New Roman CYR"/>
                <w:i/>
                <w:sz w:val="23"/>
                <w:szCs w:val="23"/>
              </w:rPr>
              <w:t>товариства з обмеженою відповідальністю «Фінансова компанія «ФІНБЮРО»</w:t>
            </w:r>
          </w:p>
          <w:p w:rsidR="009B2A6D" w:rsidRPr="00DB472F" w:rsidRDefault="009B2A6D" w:rsidP="009B2A6D">
            <w:pPr>
              <w:rPr>
                <w:i/>
                <w:sz w:val="23"/>
                <w:szCs w:val="23"/>
              </w:rPr>
            </w:pPr>
            <w:r w:rsidRPr="00DB472F">
              <w:rPr>
                <w:i/>
                <w:sz w:val="23"/>
                <w:szCs w:val="23"/>
              </w:rPr>
              <w:t>Національній комісії, що здійснює державне регулювання у сфері фінансових послуг</w:t>
            </w:r>
          </w:p>
          <w:p w:rsidR="00D34D65" w:rsidRPr="00DB472F" w:rsidRDefault="00D34D65" w:rsidP="000F794F">
            <w:pPr>
              <w:tabs>
                <w:tab w:val="left" w:pos="720"/>
              </w:tabs>
              <w:suppressAutoHyphens/>
              <w:ind w:left="567" w:right="79"/>
              <w:jc w:val="both"/>
            </w:pPr>
          </w:p>
        </w:tc>
        <w:tc>
          <w:tcPr>
            <w:tcW w:w="4954" w:type="dxa"/>
            <w:shd w:val="clear" w:color="auto" w:fill="auto"/>
          </w:tcPr>
          <w:p w:rsidR="00D34D65" w:rsidRPr="00420BC0" w:rsidRDefault="00D34D65" w:rsidP="000F794F">
            <w:pPr>
              <w:pStyle w:val="a5"/>
              <w:spacing w:after="0"/>
              <w:rPr>
                <w:rFonts w:ascii="Times New Roman" w:hAnsi="Times New Roman"/>
                <w:b/>
                <w:sz w:val="24"/>
                <w:szCs w:val="24"/>
                <w:lang w:val="uk-UA"/>
              </w:rPr>
            </w:pPr>
          </w:p>
        </w:tc>
      </w:tr>
    </w:tbl>
    <w:p w:rsidR="00D34D65" w:rsidRPr="00420BC0" w:rsidRDefault="00D34D65" w:rsidP="00F67F9B">
      <w:pPr>
        <w:pStyle w:val="a5"/>
        <w:spacing w:after="0"/>
        <w:rPr>
          <w:rFonts w:ascii="Times New Roman" w:hAnsi="Times New Roman"/>
          <w:b/>
          <w:sz w:val="24"/>
          <w:szCs w:val="24"/>
          <w:lang w:val="uk-UA"/>
        </w:rPr>
      </w:pPr>
    </w:p>
    <w:p w:rsidR="00606827" w:rsidRPr="00420BC0" w:rsidRDefault="00606827" w:rsidP="00576EB8">
      <w:pPr>
        <w:ind w:left="-142" w:firstLine="709"/>
        <w:jc w:val="both"/>
        <w:rPr>
          <w:b/>
          <w:lang w:val="uk-UA"/>
        </w:rPr>
      </w:pPr>
      <w:r w:rsidRPr="00420BC0">
        <w:rPr>
          <w:b/>
          <w:lang w:val="uk-UA"/>
        </w:rPr>
        <w:t>І. Звіт щодо</w:t>
      </w:r>
      <w:r w:rsidR="00061A90">
        <w:rPr>
          <w:b/>
          <w:lang w:val="uk-UA"/>
        </w:rPr>
        <w:t xml:space="preserve"> </w:t>
      </w:r>
      <w:r w:rsidRPr="00420BC0">
        <w:rPr>
          <w:b/>
          <w:lang w:val="uk-UA"/>
        </w:rPr>
        <w:t>фінансової звітності</w:t>
      </w:r>
    </w:p>
    <w:p w:rsidR="00D9539D" w:rsidRPr="00CD757F" w:rsidRDefault="00D9539D" w:rsidP="00372824">
      <w:pPr>
        <w:tabs>
          <w:tab w:val="left" w:pos="720"/>
        </w:tabs>
        <w:suppressAutoHyphens/>
        <w:ind w:left="-142" w:right="79" w:firstLine="709"/>
        <w:jc w:val="both"/>
        <w:rPr>
          <w:bCs/>
          <w:color w:val="000000"/>
          <w:lang w:val="uk-UA" w:eastAsia="zh-CN"/>
        </w:rPr>
      </w:pPr>
      <w:r w:rsidRPr="00CD757F">
        <w:rPr>
          <w:b/>
          <w:bCs/>
          <w:i/>
          <w:color w:val="000000"/>
          <w:lang w:val="uk-UA" w:eastAsia="zh-CN"/>
        </w:rPr>
        <w:t>Думка</w:t>
      </w:r>
      <w:r w:rsidR="00401EB3">
        <w:rPr>
          <w:b/>
          <w:bCs/>
          <w:i/>
          <w:color w:val="000000"/>
          <w:lang w:val="uk-UA" w:eastAsia="zh-CN"/>
        </w:rPr>
        <w:t xml:space="preserve"> </w:t>
      </w:r>
      <w:r w:rsidR="00401EB3" w:rsidRPr="00F85EAF">
        <w:rPr>
          <w:b/>
          <w:bCs/>
          <w:i/>
          <w:color w:val="000000"/>
          <w:lang w:val="uk-UA" w:eastAsia="zh-CN"/>
        </w:rPr>
        <w:t>із застереженням</w:t>
      </w:r>
    </w:p>
    <w:p w:rsidR="00576EB8" w:rsidRPr="00CD757F" w:rsidRDefault="002E64B3" w:rsidP="000A4742">
      <w:pPr>
        <w:ind w:firstLine="567"/>
        <w:jc w:val="both"/>
        <w:rPr>
          <w:bCs/>
          <w:color w:val="000000"/>
          <w:lang w:val="uk-UA" w:eastAsia="zh-CN"/>
        </w:rPr>
      </w:pPr>
      <w:r w:rsidRPr="00CD757F">
        <w:rPr>
          <w:bCs/>
          <w:color w:val="000000"/>
          <w:lang w:val="uk-UA" w:eastAsia="zh-CN"/>
        </w:rPr>
        <w:t xml:space="preserve">Ми провели аудит  фінансової звітності </w:t>
      </w:r>
      <w:r w:rsidR="00DB472F" w:rsidRPr="00DB472F">
        <w:rPr>
          <w:sz w:val="23"/>
          <w:szCs w:val="23"/>
          <w:lang w:val="uk-UA"/>
        </w:rPr>
        <w:t xml:space="preserve">товариства з обмеженою відповідальністю «Фінансова компанія «ФІНБЮРО»(далі – </w:t>
      </w:r>
      <w:r w:rsidR="00DB472F" w:rsidRPr="00DB472F">
        <w:rPr>
          <w:b/>
          <w:sz w:val="23"/>
          <w:szCs w:val="23"/>
          <w:lang w:val="uk-UA"/>
        </w:rPr>
        <w:t>ТОВ «ФК «ФІНБЮРО»</w:t>
      </w:r>
      <w:r w:rsidR="00DB472F" w:rsidRPr="00DB472F">
        <w:rPr>
          <w:sz w:val="23"/>
          <w:szCs w:val="23"/>
          <w:lang w:val="uk-UA"/>
        </w:rPr>
        <w:t xml:space="preserve"> </w:t>
      </w:r>
      <w:r w:rsidR="00DB472F" w:rsidRPr="009B2A6D">
        <w:rPr>
          <w:sz w:val="23"/>
          <w:szCs w:val="23"/>
          <w:lang w:val="uk-UA"/>
        </w:rPr>
        <w:t>також - Товариство</w:t>
      </w:r>
      <w:r w:rsidR="00DB472F" w:rsidRPr="00CD757F">
        <w:rPr>
          <w:bCs/>
          <w:color w:val="000000"/>
          <w:lang w:val="uk-UA" w:eastAsia="zh-CN"/>
        </w:rPr>
        <w:t>, або Компанія</w:t>
      </w:r>
      <w:r w:rsidR="00DB472F" w:rsidRPr="00DB472F">
        <w:rPr>
          <w:sz w:val="23"/>
          <w:szCs w:val="23"/>
          <w:lang w:val="uk-UA"/>
        </w:rPr>
        <w:t>)</w:t>
      </w:r>
      <w:r w:rsidR="00422577" w:rsidRPr="00CD757F">
        <w:rPr>
          <w:bCs/>
          <w:color w:val="000000"/>
          <w:lang w:val="uk-UA" w:eastAsia="zh-CN"/>
        </w:rPr>
        <w:t xml:space="preserve">, </w:t>
      </w:r>
      <w:r w:rsidR="000E2D8E" w:rsidRPr="00CD757F">
        <w:rPr>
          <w:bCs/>
          <w:color w:val="000000"/>
          <w:lang w:val="uk-UA" w:eastAsia="zh-CN"/>
        </w:rPr>
        <w:t>яка включає баланс (звіт про фінансовий стан) на 31.12.2017 року, звіт про фінансові результати (звіт про сукупний дохід), звіт про рух грошових коштів</w:t>
      </w:r>
      <w:r w:rsidR="008661D5">
        <w:rPr>
          <w:bCs/>
          <w:color w:val="000000"/>
          <w:lang w:val="uk-UA" w:eastAsia="zh-CN"/>
        </w:rPr>
        <w:t xml:space="preserve"> </w:t>
      </w:r>
      <w:r w:rsidR="000E2D8E" w:rsidRPr="00CD757F">
        <w:rPr>
          <w:bCs/>
          <w:color w:val="000000"/>
          <w:lang w:val="uk-UA" w:eastAsia="zh-CN"/>
        </w:rPr>
        <w:t>(за прямим методом), звіт про власний капітал за  рік що закінчився зазначеною датою, та приміток до фінансової звітності, включаючи стислий виклад значущих облікових політик</w:t>
      </w:r>
      <w:r w:rsidR="00B472A9" w:rsidRPr="00CD757F">
        <w:rPr>
          <w:bCs/>
          <w:color w:val="000000"/>
          <w:lang w:val="uk-UA" w:eastAsia="zh-CN"/>
        </w:rPr>
        <w:t>.</w:t>
      </w:r>
    </w:p>
    <w:p w:rsidR="005A7C4E" w:rsidRPr="00CD757F" w:rsidRDefault="00E72661" w:rsidP="00F85EAF">
      <w:pPr>
        <w:tabs>
          <w:tab w:val="left" w:pos="720"/>
        </w:tabs>
        <w:suppressAutoHyphens/>
        <w:ind w:firstLine="709"/>
        <w:jc w:val="both"/>
        <w:rPr>
          <w:bCs/>
          <w:color w:val="000000"/>
          <w:lang w:val="uk-UA" w:eastAsia="zh-CN"/>
        </w:rPr>
      </w:pPr>
      <w:r w:rsidRPr="00CD757F">
        <w:rPr>
          <w:bCs/>
          <w:color w:val="000000"/>
          <w:lang w:val="uk-UA" w:eastAsia="zh-CN"/>
        </w:rPr>
        <w:t xml:space="preserve">На нашу думку, за винятком впливу питання, описаного в розділі «Основа для думки із застереженням» нашого звіту, фінансова звітність, що додається, відображає достовірно, в усіх суттєвих аспектах фінансовий стан </w:t>
      </w:r>
      <w:r w:rsidR="00DB472F" w:rsidRPr="00DB472F">
        <w:rPr>
          <w:sz w:val="23"/>
          <w:szCs w:val="23"/>
          <w:lang w:val="uk-UA"/>
        </w:rPr>
        <w:t xml:space="preserve">товариства з обмеженою відповідальністю «Фінансова компанія «ФІНБЮРО» </w:t>
      </w:r>
      <w:r w:rsidR="00CA3D74" w:rsidRPr="00CD757F">
        <w:rPr>
          <w:bCs/>
          <w:color w:val="000000"/>
          <w:lang w:val="uk-UA" w:eastAsia="zh-CN"/>
        </w:rPr>
        <w:t>на 31 грудня 2017 р</w:t>
      </w:r>
      <w:r w:rsidR="00DB472F">
        <w:rPr>
          <w:bCs/>
          <w:color w:val="000000"/>
          <w:lang w:val="uk-UA" w:eastAsia="zh-CN"/>
        </w:rPr>
        <w:t>оку,</w:t>
      </w:r>
      <w:r w:rsidR="000A4742" w:rsidRPr="00CD757F">
        <w:rPr>
          <w:bCs/>
          <w:color w:val="000000"/>
          <w:lang w:val="uk-UA" w:eastAsia="zh-CN"/>
        </w:rPr>
        <w:t xml:space="preserve"> </w:t>
      </w:r>
      <w:r w:rsidR="00E37175" w:rsidRPr="00CD757F">
        <w:rPr>
          <w:bCs/>
          <w:color w:val="000000"/>
          <w:lang w:val="uk-UA" w:eastAsia="zh-CN"/>
        </w:rPr>
        <w:t>його</w:t>
      </w:r>
      <w:r w:rsidR="00CA3D74" w:rsidRPr="00CD757F">
        <w:rPr>
          <w:bCs/>
          <w:color w:val="000000"/>
          <w:lang w:val="uk-UA" w:eastAsia="zh-CN"/>
        </w:rPr>
        <w:t xml:space="preserve"> фінансові результати і грошові потоки за рік, що закінчився зазначеною датою, відповідно до Міжнародних стандартів фінансової звітності («МСФЗ»).</w:t>
      </w:r>
    </w:p>
    <w:p w:rsidR="008578D3" w:rsidRPr="00F85EAF" w:rsidRDefault="008578D3" w:rsidP="008578D3">
      <w:pPr>
        <w:tabs>
          <w:tab w:val="left" w:pos="720"/>
        </w:tabs>
        <w:suppressAutoHyphens/>
        <w:ind w:left="-142" w:right="79" w:firstLine="709"/>
        <w:jc w:val="both"/>
        <w:rPr>
          <w:b/>
          <w:bCs/>
          <w:i/>
          <w:color w:val="000000"/>
          <w:lang w:val="uk-UA" w:eastAsia="zh-CN"/>
        </w:rPr>
      </w:pPr>
      <w:r w:rsidRPr="00F85EAF">
        <w:rPr>
          <w:b/>
          <w:bCs/>
          <w:i/>
          <w:color w:val="000000"/>
          <w:lang w:val="uk-UA" w:eastAsia="zh-CN"/>
        </w:rPr>
        <w:t>Основа для думки із застереженням</w:t>
      </w:r>
    </w:p>
    <w:p w:rsidR="00941C42" w:rsidRPr="00CC3748" w:rsidRDefault="00061A90" w:rsidP="00941C42">
      <w:pPr>
        <w:tabs>
          <w:tab w:val="left" w:pos="5138"/>
        </w:tabs>
        <w:ind w:firstLine="709"/>
        <w:jc w:val="both"/>
        <w:rPr>
          <w:i/>
        </w:rPr>
      </w:pPr>
      <w:r w:rsidRPr="00CC3748">
        <w:t>На дату складання</w:t>
      </w:r>
      <w:r w:rsidR="00941C42" w:rsidRPr="00CC3748">
        <w:t xml:space="preserve"> аудиторського висновку ми не в повному обсязі отримали зовнішні підтвердження </w:t>
      </w:r>
      <w:r w:rsidR="008C6139" w:rsidRPr="00CC3748">
        <w:rPr>
          <w:lang w:val="uk-UA"/>
        </w:rPr>
        <w:t xml:space="preserve">кредиторської заборгованості за товари, роботи, послуги, </w:t>
      </w:r>
      <w:r w:rsidR="00941C42" w:rsidRPr="00CC3748">
        <w:t>відображеної в балансі Товариства станом на 31.12.201</w:t>
      </w:r>
      <w:r w:rsidR="00941C42" w:rsidRPr="00CC3748">
        <w:rPr>
          <w:lang w:val="uk-UA"/>
        </w:rPr>
        <w:t>7</w:t>
      </w:r>
      <w:r w:rsidRPr="00CC3748">
        <w:t xml:space="preserve"> року</w:t>
      </w:r>
      <w:r w:rsidR="00941C42" w:rsidRPr="00CC3748">
        <w:t xml:space="preserve"> </w:t>
      </w:r>
      <w:r w:rsidR="00941C42" w:rsidRPr="00CC3748">
        <w:rPr>
          <w:lang w:val="uk-UA"/>
        </w:rPr>
        <w:t xml:space="preserve">в сумі </w:t>
      </w:r>
      <w:r w:rsidR="00941C42" w:rsidRPr="00CC3748">
        <w:t xml:space="preserve"> </w:t>
      </w:r>
      <w:r w:rsidR="008C6139" w:rsidRPr="00CC3748">
        <w:rPr>
          <w:lang w:val="uk-UA"/>
        </w:rPr>
        <w:t>5 457</w:t>
      </w:r>
      <w:bookmarkStart w:id="0" w:name="_GoBack"/>
      <w:bookmarkEnd w:id="0"/>
      <w:r w:rsidR="00941C42" w:rsidRPr="00CC3748">
        <w:t xml:space="preserve"> тис. грн. </w:t>
      </w:r>
    </w:p>
    <w:p w:rsidR="00616C15" w:rsidRPr="00CC3748" w:rsidRDefault="00616C15" w:rsidP="00F85EAF">
      <w:pPr>
        <w:autoSpaceDE w:val="0"/>
        <w:autoSpaceDN w:val="0"/>
        <w:adjustRightInd w:val="0"/>
        <w:ind w:firstLine="567"/>
        <w:jc w:val="both"/>
      </w:pPr>
    </w:p>
    <w:p w:rsidR="008578D3" w:rsidRPr="00CC3748" w:rsidRDefault="008578D3" w:rsidP="00594BB8">
      <w:pPr>
        <w:autoSpaceDE w:val="0"/>
        <w:autoSpaceDN w:val="0"/>
        <w:adjustRightInd w:val="0"/>
        <w:ind w:firstLine="567"/>
        <w:jc w:val="both"/>
        <w:rPr>
          <w:bCs/>
          <w:color w:val="000000"/>
          <w:lang w:val="uk-UA" w:eastAsia="zh-CN"/>
        </w:rPr>
      </w:pPr>
      <w:r w:rsidRPr="00CC3748">
        <w:rPr>
          <w:bCs/>
          <w:color w:val="000000"/>
          <w:lang w:val="uk-UA" w:eastAsia="zh-CN"/>
        </w:rPr>
        <w:lastRenderedPageBreak/>
        <w:t xml:space="preserve">Примітки до фінансової звітності </w:t>
      </w:r>
      <w:r w:rsidR="00DB472F" w:rsidRPr="00CC3748">
        <w:rPr>
          <w:sz w:val="23"/>
          <w:szCs w:val="23"/>
          <w:lang w:val="uk-UA"/>
        </w:rPr>
        <w:t>ТОВ «ФК «ФІНБЮРО»</w:t>
      </w:r>
      <w:r w:rsidR="000A4742" w:rsidRPr="00CC3748">
        <w:rPr>
          <w:bCs/>
          <w:color w:val="000000"/>
          <w:lang w:val="uk-UA" w:eastAsia="zh-CN"/>
        </w:rPr>
        <w:t xml:space="preserve"> </w:t>
      </w:r>
      <w:r w:rsidRPr="00CC3748">
        <w:rPr>
          <w:bCs/>
          <w:color w:val="000000"/>
          <w:lang w:val="uk-UA" w:eastAsia="zh-CN"/>
        </w:rPr>
        <w:t xml:space="preserve">за 2017 рік  не включають всі розкриття згідно вимог МСФЗ, а саме: </w:t>
      </w:r>
      <w:r w:rsidR="0082486E" w:rsidRPr="00CC3748">
        <w:rPr>
          <w:bCs/>
          <w:color w:val="000000"/>
          <w:lang w:val="uk-UA" w:eastAsia="zh-CN"/>
        </w:rPr>
        <w:t xml:space="preserve"> не </w:t>
      </w:r>
      <w:r w:rsidR="00C12BD5" w:rsidRPr="00CC3748">
        <w:rPr>
          <w:bCs/>
          <w:color w:val="000000"/>
          <w:lang w:val="uk-UA" w:eastAsia="zh-CN"/>
        </w:rPr>
        <w:t>розкрит</w:t>
      </w:r>
      <w:r w:rsidR="0082486E" w:rsidRPr="00CC3748">
        <w:rPr>
          <w:bCs/>
          <w:color w:val="000000"/>
          <w:lang w:val="uk-UA" w:eastAsia="zh-CN"/>
        </w:rPr>
        <w:t>а</w:t>
      </w:r>
      <w:r w:rsidR="00C12BD5" w:rsidRPr="00CC3748">
        <w:rPr>
          <w:bCs/>
          <w:color w:val="000000"/>
          <w:lang w:val="uk-UA" w:eastAsia="zh-CN"/>
        </w:rPr>
        <w:t xml:space="preserve"> інформаці</w:t>
      </w:r>
      <w:r w:rsidR="0082486E" w:rsidRPr="00CC3748">
        <w:rPr>
          <w:bCs/>
          <w:color w:val="000000"/>
          <w:lang w:val="uk-UA" w:eastAsia="zh-CN"/>
        </w:rPr>
        <w:t>я</w:t>
      </w:r>
      <w:r w:rsidR="00C12BD5" w:rsidRPr="00CC3748">
        <w:rPr>
          <w:bCs/>
          <w:color w:val="000000"/>
          <w:lang w:val="uk-UA" w:eastAsia="zh-CN"/>
        </w:rPr>
        <w:t xml:space="preserve"> </w:t>
      </w:r>
      <w:r w:rsidR="00834A43" w:rsidRPr="00CC3748">
        <w:rPr>
          <w:bCs/>
          <w:spacing w:val="-2"/>
          <w:lang w:val="uk-UA"/>
        </w:rPr>
        <w:t>щодо використання справедливої вартості</w:t>
      </w:r>
      <w:r w:rsidR="00834A43" w:rsidRPr="00CC3748">
        <w:rPr>
          <w:b/>
          <w:bCs/>
          <w:spacing w:val="-2"/>
          <w:lang w:val="uk-UA"/>
        </w:rPr>
        <w:t xml:space="preserve"> </w:t>
      </w:r>
      <w:r w:rsidR="00834A43" w:rsidRPr="00CC3748">
        <w:rPr>
          <w:bCs/>
          <w:color w:val="000000"/>
          <w:lang w:val="uk-UA" w:eastAsia="zh-CN"/>
        </w:rPr>
        <w:t>(МСФЗ 13</w:t>
      </w:r>
      <w:r w:rsidR="00C12BD5" w:rsidRPr="00CC3748">
        <w:rPr>
          <w:bCs/>
          <w:color w:val="000000"/>
          <w:lang w:val="uk-UA" w:eastAsia="zh-CN"/>
        </w:rPr>
        <w:t>)</w:t>
      </w:r>
      <w:r w:rsidR="00834A43" w:rsidRPr="00CC3748">
        <w:rPr>
          <w:bCs/>
          <w:color w:val="000000"/>
          <w:lang w:val="uk-UA" w:eastAsia="zh-CN"/>
        </w:rPr>
        <w:t xml:space="preserve">; </w:t>
      </w:r>
      <w:r w:rsidRPr="00CC3748">
        <w:rPr>
          <w:bCs/>
          <w:color w:val="000000"/>
          <w:lang w:val="uk-UA" w:eastAsia="zh-CN"/>
        </w:rPr>
        <w:t xml:space="preserve">не показана звірка сум грошових коштів та їх еквівалентів, відображених у Звіті про рух грошових коштів, з відповідними статями Звіту про фінансовий стан (МСБО 7.45); відсутні розкриття щодо кількісної інформації по управлінню фінансовими ризиками  </w:t>
      </w:r>
      <w:r w:rsidR="00834A43" w:rsidRPr="00CC3748">
        <w:rPr>
          <w:bCs/>
          <w:color w:val="000000"/>
          <w:lang w:val="uk-UA" w:eastAsia="zh-CN"/>
        </w:rPr>
        <w:t>(пункти 31 та 34 МСФЗ 7.31,34).</w:t>
      </w:r>
    </w:p>
    <w:p w:rsidR="00941C42" w:rsidRPr="005E2EF4" w:rsidRDefault="00941C42" w:rsidP="00594BB8">
      <w:pPr>
        <w:autoSpaceDE w:val="0"/>
        <w:autoSpaceDN w:val="0"/>
        <w:adjustRightInd w:val="0"/>
        <w:ind w:firstLine="567"/>
        <w:jc w:val="both"/>
        <w:rPr>
          <w:bCs/>
          <w:i/>
          <w:color w:val="000000"/>
          <w:lang w:val="uk-UA" w:eastAsia="zh-CN"/>
        </w:rPr>
      </w:pPr>
      <w:r w:rsidRPr="00CC3748">
        <w:rPr>
          <w:bCs/>
          <w:color w:val="000000"/>
          <w:lang w:val="uk-UA" w:eastAsia="zh-CN"/>
        </w:rPr>
        <w:t>У Звіті про власний капітал відсутня порівняльна інформація за аналогічний період попереднього року (МСБО 1. 38, 38А).</w:t>
      </w:r>
    </w:p>
    <w:p w:rsidR="00EF7087" w:rsidRPr="00420BC0" w:rsidRDefault="00D9539D" w:rsidP="00576EB8">
      <w:pPr>
        <w:tabs>
          <w:tab w:val="left" w:pos="720"/>
        </w:tabs>
        <w:suppressAutoHyphens/>
        <w:ind w:left="-142" w:right="79" w:firstLine="709"/>
        <w:jc w:val="both"/>
        <w:rPr>
          <w:lang w:val="uk-UA"/>
        </w:rPr>
      </w:pPr>
      <w:r w:rsidRPr="00420BC0">
        <w:rPr>
          <w:bCs/>
          <w:color w:val="000000"/>
          <w:lang w:val="uk-UA" w:eastAsia="zh-CN"/>
        </w:rPr>
        <w:t>Ми провели аудит відповідно до «Міжнародних  стандартів  контролю  якості, аудиту,  огляду,  іншого надання впевненості  та  супутніх  послуг», видання 2015 року, (МСА), прийнятих в якості Національних стандартів аудиту рішенням Аудиторської палати України №</w:t>
      </w:r>
      <w:r w:rsidR="008B3CE7" w:rsidRPr="00420BC0">
        <w:rPr>
          <w:bCs/>
          <w:color w:val="000000"/>
          <w:lang w:val="uk-UA" w:eastAsia="zh-CN"/>
        </w:rPr>
        <w:t xml:space="preserve"> </w:t>
      </w:r>
      <w:r w:rsidRPr="00420BC0">
        <w:rPr>
          <w:bCs/>
          <w:color w:val="000000"/>
          <w:lang w:val="uk-UA" w:eastAsia="zh-CN"/>
        </w:rPr>
        <w:t xml:space="preserve">344 від 04.05.2017 року, для </w:t>
      </w:r>
      <w:r w:rsidR="00663440" w:rsidRPr="00420BC0">
        <w:rPr>
          <w:bCs/>
          <w:color w:val="000000"/>
          <w:lang w:val="uk-UA" w:eastAsia="zh-CN"/>
        </w:rPr>
        <w:t xml:space="preserve"> застосування </w:t>
      </w:r>
      <w:r w:rsidR="00E23754" w:rsidRPr="00420BC0">
        <w:rPr>
          <w:bCs/>
          <w:color w:val="000000"/>
          <w:lang w:val="uk-UA" w:eastAsia="zh-CN"/>
        </w:rPr>
        <w:t>до завд</w:t>
      </w:r>
      <w:r w:rsidR="00CB241C" w:rsidRPr="00420BC0">
        <w:rPr>
          <w:bCs/>
          <w:color w:val="000000"/>
          <w:lang w:val="uk-UA" w:eastAsia="zh-CN"/>
        </w:rPr>
        <w:t>а</w:t>
      </w:r>
      <w:r w:rsidR="00E23754" w:rsidRPr="00420BC0">
        <w:rPr>
          <w:bCs/>
          <w:color w:val="000000"/>
          <w:lang w:val="uk-UA" w:eastAsia="zh-CN"/>
        </w:rPr>
        <w:t>нь</w:t>
      </w:r>
      <w:r w:rsidR="00663440" w:rsidRPr="00420BC0">
        <w:rPr>
          <w:lang w:val="uk-UA"/>
        </w:rPr>
        <w:t xml:space="preserve">, виконання яких </w:t>
      </w:r>
      <w:r w:rsidR="00A7289D">
        <w:rPr>
          <w:lang w:val="uk-UA"/>
        </w:rPr>
        <w:t xml:space="preserve">здійснюється </w:t>
      </w:r>
      <w:r w:rsidR="00663440" w:rsidRPr="00420BC0">
        <w:rPr>
          <w:lang w:val="uk-UA"/>
        </w:rPr>
        <w:t xml:space="preserve"> після 1 червня 2017 року</w:t>
      </w:r>
      <w:r w:rsidR="00EF7087" w:rsidRPr="00420BC0">
        <w:rPr>
          <w:lang w:val="uk-UA"/>
        </w:rPr>
        <w:t>.</w:t>
      </w:r>
    </w:p>
    <w:p w:rsidR="00D9539D" w:rsidRPr="00420BC0" w:rsidRDefault="00D9539D" w:rsidP="00576EB8">
      <w:pPr>
        <w:tabs>
          <w:tab w:val="left" w:pos="720"/>
        </w:tabs>
        <w:suppressAutoHyphens/>
        <w:ind w:left="-142" w:right="79" w:firstLine="709"/>
        <w:jc w:val="both"/>
        <w:rPr>
          <w:bCs/>
          <w:i/>
          <w:color w:val="000000"/>
          <w:lang w:val="uk-UA" w:eastAsia="zh-CN"/>
        </w:rPr>
      </w:pPr>
      <w:r w:rsidRPr="00420BC0">
        <w:rPr>
          <w:bCs/>
          <w:color w:val="000000"/>
          <w:lang w:val="uk-UA" w:eastAsia="zh-CN"/>
        </w:rPr>
        <w:t xml:space="preserve">Нашу відповідальність згідно з цими стандартами викладено в розділі </w:t>
      </w:r>
      <w:r w:rsidRPr="00420BC0">
        <w:rPr>
          <w:bCs/>
          <w:i/>
          <w:color w:val="000000"/>
          <w:lang w:val="uk-UA" w:eastAsia="zh-CN"/>
        </w:rPr>
        <w:t xml:space="preserve">«Відповідальність аудитора  за аудит фінансової звітності» нашого звіту.  </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Ми є незалежними по відношенню до</w:t>
      </w:r>
      <w:r w:rsidR="00DB472F" w:rsidRPr="00DB472F">
        <w:rPr>
          <w:bCs/>
          <w:color w:val="000000"/>
          <w:lang w:val="uk-UA" w:eastAsia="zh-CN"/>
        </w:rPr>
        <w:t xml:space="preserve"> </w:t>
      </w:r>
      <w:r w:rsidR="00DB472F" w:rsidRPr="00DB472F">
        <w:rPr>
          <w:sz w:val="23"/>
          <w:szCs w:val="23"/>
          <w:lang w:val="uk-UA"/>
        </w:rPr>
        <w:t>ТОВ «ФК «ФІНБЮРО»</w:t>
      </w:r>
      <w:r w:rsidR="009B2A6D">
        <w:rPr>
          <w:sz w:val="23"/>
          <w:szCs w:val="23"/>
          <w:lang w:val="uk-UA"/>
        </w:rPr>
        <w:t xml:space="preserve"> </w:t>
      </w:r>
      <w:r w:rsidR="00FB254C" w:rsidRPr="00420BC0">
        <w:rPr>
          <w:rFonts w:eastAsia="Arial"/>
          <w:spacing w:val="-2"/>
          <w:lang w:val="uk-UA"/>
        </w:rPr>
        <w:t xml:space="preserve">згідно з  </w:t>
      </w:r>
      <w:r w:rsidR="00FB254C" w:rsidRPr="00420BC0">
        <w:rPr>
          <w:rFonts w:eastAsia="Arial"/>
          <w:i/>
          <w:spacing w:val="-2"/>
          <w:lang w:val="uk-UA"/>
        </w:rPr>
        <w:t>Кодексом етики професійних бухгалтерів</w:t>
      </w:r>
      <w:r w:rsidR="00FB254C" w:rsidRPr="00420BC0">
        <w:rPr>
          <w:rFonts w:eastAsia="Arial"/>
          <w:spacing w:val="-2"/>
          <w:lang w:val="uk-UA"/>
        </w:rPr>
        <w:t xml:space="preserve"> Ради з міжнародних стандартів етики для бухгалтерів («</w:t>
      </w:r>
      <w:r w:rsidR="00FB254C" w:rsidRPr="00420BC0">
        <w:rPr>
          <w:rFonts w:eastAsia="Arial"/>
          <w:i/>
          <w:spacing w:val="-2"/>
          <w:lang w:val="uk-UA"/>
        </w:rPr>
        <w:t>Кодекс РМСЕБ</w:t>
      </w:r>
      <w:r w:rsidR="00FB254C" w:rsidRPr="00420BC0">
        <w:rPr>
          <w:rFonts w:eastAsia="Arial"/>
          <w:spacing w:val="-2"/>
          <w:lang w:val="uk-UA"/>
        </w:rPr>
        <w:t xml:space="preserve">») та етичними вимогами, застосовними </w:t>
      </w:r>
      <w:r w:rsidRPr="00420BC0">
        <w:rPr>
          <w:bCs/>
          <w:color w:val="000000"/>
          <w:lang w:val="uk-UA" w:eastAsia="zh-CN"/>
        </w:rPr>
        <w:t xml:space="preserve"> в Україні до нашого аудиту фінансової звітності, а також виконали інші обов’язки з етики відповідно до цих вимог та Кодексу РМСЕБ.</w:t>
      </w:r>
    </w:p>
    <w:p w:rsidR="0033721F" w:rsidRDefault="00996841" w:rsidP="00282126">
      <w:pPr>
        <w:tabs>
          <w:tab w:val="left" w:pos="720"/>
        </w:tabs>
        <w:suppressAutoHyphens/>
        <w:ind w:left="-142" w:right="79" w:firstLine="709"/>
        <w:jc w:val="both"/>
        <w:rPr>
          <w:bCs/>
          <w:color w:val="000000"/>
          <w:lang w:val="uk-UA" w:eastAsia="zh-CN"/>
        </w:rPr>
      </w:pPr>
      <w:r w:rsidRPr="00420BC0">
        <w:rPr>
          <w:bCs/>
          <w:color w:val="000000"/>
          <w:lang w:val="uk-UA" w:eastAsia="zh-CN"/>
        </w:rPr>
        <w:t>М</w:t>
      </w:r>
      <w:r w:rsidR="00D9539D" w:rsidRPr="00420BC0">
        <w:rPr>
          <w:bCs/>
          <w:color w:val="000000"/>
          <w:lang w:val="uk-UA" w:eastAsia="zh-CN"/>
        </w:rPr>
        <w:t xml:space="preserve">и вважаємо, що отримані нами аудиторські докази є достатніми </w:t>
      </w:r>
      <w:r w:rsidR="00DD4F17">
        <w:rPr>
          <w:bCs/>
          <w:color w:val="000000"/>
          <w:lang w:val="uk-UA" w:eastAsia="zh-CN"/>
        </w:rPr>
        <w:t>і</w:t>
      </w:r>
      <w:r w:rsidR="00DD4F17" w:rsidRPr="00420BC0">
        <w:rPr>
          <w:bCs/>
          <w:color w:val="000000"/>
          <w:lang w:val="uk-UA" w:eastAsia="zh-CN"/>
        </w:rPr>
        <w:t xml:space="preserve"> </w:t>
      </w:r>
      <w:r w:rsidR="00D9539D" w:rsidRPr="00420BC0">
        <w:rPr>
          <w:bCs/>
          <w:color w:val="000000"/>
          <w:lang w:val="uk-UA" w:eastAsia="zh-CN"/>
        </w:rPr>
        <w:t>прийнятними для використання їх як основи для  нашої думки.</w:t>
      </w:r>
    </w:p>
    <w:p w:rsidR="00E37175" w:rsidRPr="00EE3384" w:rsidRDefault="00E37175" w:rsidP="00E37175">
      <w:pPr>
        <w:tabs>
          <w:tab w:val="left" w:pos="720"/>
        </w:tabs>
        <w:suppressAutoHyphens/>
        <w:ind w:left="-142" w:right="79" w:firstLine="709"/>
        <w:jc w:val="both"/>
        <w:rPr>
          <w:b/>
          <w:bCs/>
          <w:i/>
          <w:color w:val="000000"/>
          <w:lang w:val="uk-UA" w:eastAsia="zh-CN"/>
        </w:rPr>
      </w:pPr>
      <w:r w:rsidRPr="00EE3384">
        <w:rPr>
          <w:b/>
          <w:bCs/>
          <w:i/>
          <w:color w:val="000000"/>
          <w:lang w:val="uk-UA" w:eastAsia="zh-CN"/>
        </w:rPr>
        <w:t>Ключові питання аудиту</w:t>
      </w:r>
    </w:p>
    <w:p w:rsidR="009B2A6D" w:rsidRPr="009B2A6D" w:rsidRDefault="009B2A6D" w:rsidP="009E1D83">
      <w:pPr>
        <w:tabs>
          <w:tab w:val="left" w:pos="720"/>
        </w:tabs>
        <w:suppressAutoHyphens/>
        <w:ind w:left="-142" w:right="79" w:firstLine="709"/>
        <w:jc w:val="both"/>
        <w:rPr>
          <w:bCs/>
          <w:color w:val="000000"/>
          <w:lang w:val="uk-UA" w:eastAsia="zh-CN"/>
        </w:rPr>
      </w:pPr>
      <w:r w:rsidRPr="009B2A6D">
        <w:rPr>
          <w:bCs/>
          <w:color w:val="000000"/>
          <w:lang w:val="uk-UA" w:eastAsia="zh-CN"/>
        </w:rPr>
        <w:t>Ключові питання аудиту – це питання, що, на наші професійні судження, були значущими під час нашого аудиту фінансової звітності за поточний період.</w:t>
      </w:r>
    </w:p>
    <w:p w:rsidR="00282126" w:rsidRDefault="009B2A6D" w:rsidP="00282126">
      <w:pPr>
        <w:tabs>
          <w:tab w:val="left" w:pos="720"/>
        </w:tabs>
        <w:suppressAutoHyphens/>
        <w:ind w:left="-142" w:right="79" w:firstLine="709"/>
        <w:jc w:val="both"/>
        <w:rPr>
          <w:bCs/>
          <w:color w:val="000000"/>
          <w:lang w:val="uk-UA" w:eastAsia="zh-CN"/>
        </w:rPr>
      </w:pPr>
      <w:r w:rsidRPr="009B2A6D">
        <w:rPr>
          <w:bCs/>
          <w:color w:val="000000"/>
          <w:lang w:val="uk-UA" w:eastAsia="zh-CN"/>
        </w:rPr>
        <w:t>Проаналізувавши перелік всіх питань, інформація щодо яких надавалась тим, кого наділено найвищими повноваженнями, та питань, що мали найбільше значення під час аудиту фінансової звітності поточного періоду, ми не ідентифікували ключові питання аудиту, які необхідно висвітлювати в нашому звіті.</w:t>
      </w:r>
    </w:p>
    <w:p w:rsidR="00282126" w:rsidRDefault="0042365E" w:rsidP="00282126">
      <w:pPr>
        <w:tabs>
          <w:tab w:val="left" w:pos="720"/>
        </w:tabs>
        <w:suppressAutoHyphens/>
        <w:ind w:left="-142" w:right="79" w:firstLine="709"/>
        <w:jc w:val="both"/>
        <w:rPr>
          <w:bCs/>
          <w:color w:val="000000"/>
          <w:lang w:val="uk-UA" w:eastAsia="zh-CN"/>
        </w:rPr>
      </w:pPr>
      <w:r w:rsidRPr="005F0F1B">
        <w:rPr>
          <w:b/>
          <w:bCs/>
          <w:i/>
          <w:lang w:val="uk-UA"/>
        </w:rPr>
        <w:t>Інформація, що не є фінансовою звітніс</w:t>
      </w:r>
      <w:r w:rsidR="00B472A9" w:rsidRPr="005F0F1B">
        <w:rPr>
          <w:b/>
          <w:bCs/>
          <w:i/>
          <w:lang w:val="uk-UA"/>
        </w:rPr>
        <w:t>тю та звітом аудитора щодо неї</w:t>
      </w:r>
    </w:p>
    <w:p w:rsidR="0042365E" w:rsidRPr="005F0F1B" w:rsidRDefault="0042365E" w:rsidP="00282126">
      <w:pPr>
        <w:tabs>
          <w:tab w:val="left" w:pos="720"/>
        </w:tabs>
        <w:suppressAutoHyphens/>
        <w:ind w:left="-142" w:right="79" w:firstLine="709"/>
        <w:jc w:val="both"/>
        <w:rPr>
          <w:bCs/>
          <w:color w:val="000000"/>
          <w:lang w:val="uk-UA" w:eastAsia="zh-CN"/>
        </w:rPr>
      </w:pPr>
      <w:r w:rsidRPr="005F0F1B">
        <w:rPr>
          <w:bCs/>
          <w:color w:val="000000"/>
          <w:lang w:val="uk-UA" w:eastAsia="zh-CN"/>
        </w:rPr>
        <w:t xml:space="preserve">Управлінський персонал несе відповідальність за іншу інформацію. Інша інформація складається з інформації, яка </w:t>
      </w:r>
      <w:r w:rsidR="009275C8" w:rsidRPr="005F0F1B">
        <w:rPr>
          <w:bCs/>
          <w:color w:val="000000"/>
          <w:lang w:val="uk-UA" w:eastAsia="zh-CN"/>
        </w:rPr>
        <w:t xml:space="preserve">подається до </w:t>
      </w:r>
      <w:proofErr w:type="spellStart"/>
      <w:r w:rsidR="009275C8" w:rsidRPr="005F0F1B">
        <w:rPr>
          <w:bCs/>
          <w:color w:val="000000"/>
          <w:lang w:val="uk-UA" w:eastAsia="zh-CN"/>
        </w:rPr>
        <w:t>Нацкомфінпослуг</w:t>
      </w:r>
      <w:proofErr w:type="spellEnd"/>
      <w:r w:rsidR="009275C8" w:rsidRPr="005F0F1B">
        <w:rPr>
          <w:bCs/>
          <w:color w:val="000000"/>
          <w:lang w:val="uk-UA" w:eastAsia="zh-CN"/>
        </w:rPr>
        <w:t xml:space="preserve"> згідно </w:t>
      </w:r>
      <w:r w:rsidR="008741EC" w:rsidRPr="005F0F1B">
        <w:rPr>
          <w:bCs/>
          <w:color w:val="000000"/>
          <w:lang w:val="uk-UA" w:eastAsia="zh-CN"/>
        </w:rPr>
        <w:t xml:space="preserve">«Порядку надання звітності фінансовими компаніями, фінансовими установами - юридичними особами публічного права, довірчими товариствами, а також юридичними особами - суб'єктами господарювання, які за своїм правовим статусом не є фінансовими установами, але мають визначену законами та нормативно-правовими актами </w:t>
      </w:r>
      <w:proofErr w:type="spellStart"/>
      <w:r w:rsidR="008741EC" w:rsidRPr="005F0F1B">
        <w:rPr>
          <w:bCs/>
          <w:color w:val="000000"/>
          <w:lang w:val="uk-UA" w:eastAsia="zh-CN"/>
        </w:rPr>
        <w:t>Держфінпослуг</w:t>
      </w:r>
      <w:proofErr w:type="spellEnd"/>
      <w:r w:rsidR="008741EC" w:rsidRPr="005F0F1B">
        <w:rPr>
          <w:bCs/>
          <w:color w:val="000000"/>
          <w:lang w:val="uk-UA" w:eastAsia="zh-CN"/>
        </w:rPr>
        <w:t xml:space="preserve"> або </w:t>
      </w:r>
      <w:proofErr w:type="spellStart"/>
      <w:r w:rsidR="008741EC" w:rsidRPr="005F0F1B">
        <w:rPr>
          <w:bCs/>
          <w:color w:val="000000"/>
          <w:lang w:val="uk-UA" w:eastAsia="zh-CN"/>
        </w:rPr>
        <w:t>Нацкомфінпослуг</w:t>
      </w:r>
      <w:proofErr w:type="spellEnd"/>
      <w:r w:rsidR="008741EC" w:rsidRPr="005F0F1B">
        <w:rPr>
          <w:bCs/>
          <w:color w:val="000000"/>
          <w:lang w:val="uk-UA" w:eastAsia="zh-CN"/>
        </w:rPr>
        <w:t xml:space="preserve"> можливість надавати послуги з фінансового лізингу» (Розпорядження Державної комісії з регулювання ринків фінансових послуг України від 27 січня 2004 року N 27)</w:t>
      </w:r>
      <w:r w:rsidR="009275C8" w:rsidRPr="005F0F1B">
        <w:rPr>
          <w:bCs/>
          <w:color w:val="000000"/>
          <w:lang w:val="uk-UA" w:eastAsia="zh-CN"/>
        </w:rPr>
        <w:t xml:space="preserve">, </w:t>
      </w:r>
      <w:r w:rsidRPr="005F0F1B">
        <w:rPr>
          <w:bCs/>
          <w:color w:val="000000"/>
          <w:lang w:val="uk-UA" w:eastAsia="zh-CN"/>
        </w:rPr>
        <w:t xml:space="preserve"> але не містить фінансової звітності та </w:t>
      </w:r>
      <w:r w:rsidR="009275C8" w:rsidRPr="005F0F1B">
        <w:rPr>
          <w:bCs/>
          <w:color w:val="000000"/>
          <w:lang w:val="uk-UA" w:eastAsia="zh-CN"/>
        </w:rPr>
        <w:t>нашого звіту аудитора щодо неї.</w:t>
      </w:r>
    </w:p>
    <w:p w:rsidR="00061A90" w:rsidRPr="005E2EF4" w:rsidRDefault="0042365E" w:rsidP="00061A90">
      <w:pPr>
        <w:spacing w:after="120"/>
        <w:ind w:firstLine="708"/>
        <w:jc w:val="both"/>
        <w:rPr>
          <w:bCs/>
          <w:color w:val="000000"/>
          <w:lang w:val="uk-UA" w:eastAsia="zh-CN"/>
        </w:rPr>
      </w:pPr>
      <w:r w:rsidRPr="005F0F1B">
        <w:rPr>
          <w:bCs/>
          <w:color w:val="000000"/>
          <w:lang w:val="uk-UA" w:eastAsia="zh-CN"/>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rsidR="00B34D75" w:rsidRPr="00420BC0" w:rsidRDefault="0042365E" w:rsidP="00061A90">
      <w:pPr>
        <w:spacing w:after="120"/>
        <w:ind w:firstLine="708"/>
        <w:jc w:val="both"/>
        <w:rPr>
          <w:bCs/>
          <w:color w:val="000000"/>
          <w:lang w:val="uk-UA" w:eastAsia="zh-CN"/>
        </w:rPr>
      </w:pPr>
      <w:r w:rsidRPr="005F0F1B">
        <w:rPr>
          <w:bCs/>
          <w:color w:val="000000"/>
          <w:lang w:val="uk-UA" w:eastAsia="zh-CN"/>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та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Ми не виявили таких фактів, які б необхідно було включити до звіту.</w:t>
      </w:r>
    </w:p>
    <w:p w:rsidR="00D9539D" w:rsidRPr="00420BC0" w:rsidRDefault="00D9539D" w:rsidP="00576EB8">
      <w:pPr>
        <w:tabs>
          <w:tab w:val="left" w:pos="720"/>
        </w:tabs>
        <w:suppressAutoHyphens/>
        <w:ind w:left="-142" w:right="79" w:firstLine="709"/>
        <w:jc w:val="both"/>
        <w:rPr>
          <w:b/>
          <w:bCs/>
          <w:i/>
          <w:color w:val="000000"/>
          <w:lang w:val="uk-UA" w:eastAsia="zh-CN"/>
        </w:rPr>
      </w:pPr>
      <w:r w:rsidRPr="00420BC0">
        <w:rPr>
          <w:b/>
          <w:bCs/>
          <w:i/>
          <w:color w:val="000000"/>
          <w:lang w:val="uk-UA" w:eastAsia="zh-CN"/>
        </w:rPr>
        <w:lastRenderedPageBreak/>
        <w:t xml:space="preserve">Відповідальність </w:t>
      </w:r>
      <w:r w:rsidR="001118EC" w:rsidRPr="00420BC0">
        <w:rPr>
          <w:b/>
          <w:bCs/>
          <w:i/>
          <w:color w:val="000000"/>
          <w:lang w:val="uk-UA" w:eastAsia="zh-CN"/>
        </w:rPr>
        <w:t>управлінського персоналу  та тих, кого над</w:t>
      </w:r>
      <w:r w:rsidR="00061A90">
        <w:rPr>
          <w:b/>
          <w:bCs/>
          <w:i/>
          <w:color w:val="000000"/>
          <w:lang w:val="uk-UA" w:eastAsia="zh-CN"/>
        </w:rPr>
        <w:t>ілено найвищими повноваженнями,</w:t>
      </w:r>
      <w:r w:rsidRPr="00420BC0">
        <w:rPr>
          <w:b/>
          <w:bCs/>
          <w:i/>
          <w:color w:val="000000"/>
          <w:lang w:val="uk-UA" w:eastAsia="zh-CN"/>
        </w:rPr>
        <w:t xml:space="preserve"> за фінансову звітність</w:t>
      </w:r>
    </w:p>
    <w:p w:rsidR="00D9539D" w:rsidRPr="00420BC0" w:rsidRDefault="001118EC" w:rsidP="00576EB8">
      <w:pPr>
        <w:tabs>
          <w:tab w:val="left" w:pos="720"/>
        </w:tabs>
        <w:suppressAutoHyphens/>
        <w:ind w:left="-142" w:right="79" w:firstLine="709"/>
        <w:jc w:val="both"/>
        <w:rPr>
          <w:bCs/>
          <w:color w:val="000000"/>
          <w:lang w:val="uk-UA" w:eastAsia="zh-CN"/>
        </w:rPr>
      </w:pPr>
      <w:r w:rsidRPr="00420BC0">
        <w:rPr>
          <w:bCs/>
          <w:color w:val="000000"/>
          <w:lang w:val="uk-UA" w:eastAsia="zh-CN"/>
        </w:rPr>
        <w:t xml:space="preserve">Управлінський персонал  </w:t>
      </w:r>
      <w:r w:rsidR="007D6161" w:rsidRPr="00420BC0">
        <w:rPr>
          <w:bCs/>
          <w:color w:val="000000"/>
          <w:lang w:val="uk-UA" w:eastAsia="zh-CN"/>
        </w:rPr>
        <w:t>Т</w:t>
      </w:r>
      <w:r w:rsidR="00D9539D" w:rsidRPr="00420BC0">
        <w:rPr>
          <w:bCs/>
          <w:color w:val="000000"/>
          <w:lang w:val="uk-UA" w:eastAsia="zh-CN"/>
        </w:rPr>
        <w:t xml:space="preserve">овариства  несе відповідальність за складання і достовірне подання фінансової звітності  відповідно до </w:t>
      </w:r>
      <w:r w:rsidR="00C94D9C" w:rsidRPr="00420BC0">
        <w:rPr>
          <w:bCs/>
          <w:color w:val="000000"/>
          <w:lang w:val="uk-UA" w:eastAsia="zh-CN"/>
        </w:rPr>
        <w:t>Міжнародних стандартів фінансової звітності</w:t>
      </w:r>
      <w:r w:rsidR="00D9539D" w:rsidRPr="00420BC0">
        <w:rPr>
          <w:bCs/>
          <w:color w:val="000000"/>
          <w:lang w:val="uk-UA" w:eastAsia="zh-CN"/>
        </w:rPr>
        <w:t>, та за таку систему внутрішнього контролю, яку керівництво визначає потрібною для того, щоб забезпечити складання фінансової звітності, що не містить суттєвих викривлень внаслідок шахрайства або помилки.</w:t>
      </w:r>
    </w:p>
    <w:p w:rsidR="006E7112"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 xml:space="preserve">При складанні фінансової звітності </w:t>
      </w:r>
      <w:r w:rsidR="007D6161" w:rsidRPr="00420BC0">
        <w:rPr>
          <w:bCs/>
          <w:color w:val="000000"/>
          <w:lang w:val="uk-UA" w:eastAsia="zh-CN"/>
        </w:rPr>
        <w:t xml:space="preserve">управлінський персонал  </w:t>
      </w:r>
      <w:r w:rsidRPr="00420BC0">
        <w:rPr>
          <w:bCs/>
          <w:color w:val="000000"/>
          <w:lang w:val="uk-UA" w:eastAsia="zh-CN"/>
        </w:rPr>
        <w:t xml:space="preserve">несе відповідальність за оцінку здатності товариства продовжувати свою діяльність на безперервній основі, розкриваючи, де це </w:t>
      </w:r>
      <w:r w:rsidR="00EB2230" w:rsidRPr="00420BC0">
        <w:rPr>
          <w:bCs/>
          <w:color w:val="000000"/>
          <w:lang w:val="uk-UA" w:eastAsia="zh-CN"/>
        </w:rPr>
        <w:t>застосов</w:t>
      </w:r>
      <w:r w:rsidR="009A63CF" w:rsidRPr="00420BC0">
        <w:rPr>
          <w:bCs/>
          <w:color w:val="000000"/>
          <w:lang w:val="uk-UA" w:eastAsia="zh-CN"/>
        </w:rPr>
        <w:t>а</w:t>
      </w:r>
      <w:r w:rsidRPr="00420BC0">
        <w:rPr>
          <w:bCs/>
          <w:color w:val="000000"/>
          <w:lang w:val="uk-UA" w:eastAsia="zh-CN"/>
        </w:rPr>
        <w:t>но, питання, що стосуються безперервності діяльності, та використовуючи припущення про безперервність діяльності як основи для бухгалтерського обліку</w:t>
      </w:r>
      <w:r w:rsidR="007D6161" w:rsidRPr="00420BC0">
        <w:rPr>
          <w:bCs/>
          <w:color w:val="000000"/>
          <w:lang w:val="uk-UA" w:eastAsia="zh-CN"/>
        </w:rPr>
        <w:t>, крім випадків, якщо управлінський персонал або планує ліквідувати  товариство чи припинити діяльність, або не має інших реальних альтернатив цьому.</w:t>
      </w:r>
    </w:p>
    <w:p w:rsidR="00D9539D" w:rsidRPr="00420BC0" w:rsidRDefault="006E7112" w:rsidP="00FF4898">
      <w:pPr>
        <w:tabs>
          <w:tab w:val="left" w:pos="720"/>
        </w:tabs>
        <w:suppressAutoHyphens/>
        <w:ind w:left="-142" w:right="79" w:firstLine="709"/>
        <w:jc w:val="both"/>
        <w:rPr>
          <w:bCs/>
          <w:color w:val="000000"/>
          <w:lang w:val="uk-UA" w:eastAsia="zh-CN"/>
        </w:rPr>
      </w:pPr>
      <w:r w:rsidRPr="00420BC0">
        <w:rPr>
          <w:bCs/>
          <w:color w:val="000000"/>
          <w:lang w:val="uk-UA" w:eastAsia="zh-CN"/>
        </w:rPr>
        <w:t>Ті, кого наділено найвищими повноваженнями</w:t>
      </w:r>
      <w:r w:rsidR="00D27E30" w:rsidRPr="00420BC0">
        <w:rPr>
          <w:bCs/>
          <w:color w:val="000000"/>
          <w:lang w:val="uk-UA" w:eastAsia="zh-CN"/>
        </w:rPr>
        <w:t>,</w:t>
      </w:r>
      <w:r w:rsidRPr="00420BC0">
        <w:rPr>
          <w:bCs/>
          <w:color w:val="000000"/>
          <w:lang w:val="uk-UA" w:eastAsia="zh-CN"/>
        </w:rPr>
        <w:t xml:space="preserve"> несуть </w:t>
      </w:r>
      <w:r w:rsidR="00D9539D" w:rsidRPr="00420BC0">
        <w:rPr>
          <w:bCs/>
          <w:color w:val="000000"/>
          <w:lang w:val="uk-UA" w:eastAsia="zh-CN"/>
        </w:rPr>
        <w:t xml:space="preserve"> відповідальність за нагляд за процесом ф</w:t>
      </w:r>
      <w:r w:rsidR="00C94D9C" w:rsidRPr="00420BC0">
        <w:rPr>
          <w:bCs/>
          <w:color w:val="000000"/>
          <w:lang w:val="uk-UA" w:eastAsia="zh-CN"/>
        </w:rPr>
        <w:t>інансового звітування  Товариства.</w:t>
      </w:r>
    </w:p>
    <w:p w:rsidR="00D9539D" w:rsidRPr="00420BC0" w:rsidRDefault="00D9539D" w:rsidP="00576EB8">
      <w:pPr>
        <w:tabs>
          <w:tab w:val="left" w:pos="720"/>
        </w:tabs>
        <w:suppressAutoHyphens/>
        <w:ind w:left="-142" w:right="79" w:firstLine="709"/>
        <w:jc w:val="both"/>
        <w:rPr>
          <w:bCs/>
          <w:i/>
          <w:color w:val="000000"/>
          <w:lang w:val="uk-UA" w:eastAsia="zh-CN"/>
        </w:rPr>
      </w:pPr>
      <w:r w:rsidRPr="00420BC0">
        <w:rPr>
          <w:b/>
          <w:bCs/>
          <w:i/>
          <w:color w:val="000000"/>
          <w:lang w:val="uk-UA" w:eastAsia="zh-CN"/>
        </w:rPr>
        <w:t>Відповідальність аудитора за аудит фінансової звітності</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 xml:space="preserve">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воно існує.</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 xml:space="preserve">Виконуючи аудит відповідно до вимог МСА, ми використовуємо професійне судження та дотримуємось професійного скептицизму протягом усього завдання з аудиту. </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Крім того, ми:</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 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w:t>
      </w:r>
      <w:r w:rsidR="006B60A9" w:rsidRPr="00420BC0">
        <w:rPr>
          <w:bCs/>
          <w:color w:val="000000"/>
          <w:lang w:val="uk-UA" w:eastAsia="zh-CN"/>
        </w:rPr>
        <w:t xml:space="preserve"> </w:t>
      </w:r>
      <w:r w:rsidRPr="00420BC0">
        <w:rPr>
          <w:bCs/>
          <w:color w:val="000000"/>
          <w:lang w:val="uk-UA" w:eastAsia="zh-CN"/>
        </w:rPr>
        <w:t>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 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 xml:space="preserve">• оцінюємо прийнятність застосованих облікових політик та обґрунтованість облікових оцінок і відповідних розкриттів інформації, зроблених </w:t>
      </w:r>
      <w:r w:rsidR="00E154F1" w:rsidRPr="00420BC0">
        <w:rPr>
          <w:bCs/>
          <w:color w:val="000000"/>
          <w:lang w:val="uk-UA" w:eastAsia="zh-CN"/>
        </w:rPr>
        <w:t>управлінським персоналом</w:t>
      </w:r>
      <w:r w:rsidRPr="00420BC0">
        <w:rPr>
          <w:bCs/>
          <w:color w:val="000000"/>
          <w:lang w:val="uk-UA" w:eastAsia="zh-CN"/>
        </w:rPr>
        <w:t>;</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 xml:space="preserve">• доходимо висновку щодо прийнятності використання </w:t>
      </w:r>
      <w:r w:rsidR="00E154F1" w:rsidRPr="00420BC0">
        <w:rPr>
          <w:bCs/>
          <w:color w:val="000000"/>
          <w:lang w:val="uk-UA" w:eastAsia="zh-CN"/>
        </w:rPr>
        <w:t xml:space="preserve">управлінським персоналом  </w:t>
      </w:r>
      <w:r w:rsidRPr="00420BC0">
        <w:rPr>
          <w:bCs/>
          <w:color w:val="000000"/>
          <w:lang w:val="uk-UA" w:eastAsia="zh-CN"/>
        </w:rPr>
        <w:t xml:space="preserve">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w:t>
      </w:r>
      <w:r w:rsidR="00E154F1" w:rsidRPr="00420BC0">
        <w:rPr>
          <w:bCs/>
          <w:color w:val="000000"/>
          <w:lang w:val="uk-UA" w:eastAsia="zh-CN"/>
        </w:rPr>
        <w:t xml:space="preserve">товариства </w:t>
      </w:r>
      <w:r w:rsidRPr="00420BC0">
        <w:rPr>
          <w:bCs/>
          <w:color w:val="000000"/>
          <w:lang w:val="uk-UA" w:eastAsia="zh-CN"/>
        </w:rPr>
        <w:t>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компанію припинити свою діяльність на безперервній основі.</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lastRenderedPageBreak/>
        <w:t>• 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rsidR="00D9539D" w:rsidRPr="00420BC0" w:rsidRDefault="00D9539D" w:rsidP="00576EB8">
      <w:pPr>
        <w:tabs>
          <w:tab w:val="left" w:pos="720"/>
        </w:tabs>
        <w:suppressAutoHyphens/>
        <w:ind w:left="-142" w:right="79" w:firstLine="709"/>
        <w:jc w:val="both"/>
        <w:rPr>
          <w:bCs/>
          <w:color w:val="000000"/>
          <w:lang w:val="uk-UA" w:eastAsia="zh-CN"/>
        </w:rPr>
      </w:pPr>
      <w:r w:rsidRPr="00420BC0">
        <w:rPr>
          <w:bCs/>
          <w:color w:val="000000"/>
          <w:lang w:val="uk-UA" w:eastAsia="zh-CN"/>
        </w:rPr>
        <w:t>Ми повідомляємо тим, кого наділено найвищими повноваженнями,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rsidR="00C3210D" w:rsidRPr="00FF4898" w:rsidRDefault="00D9539D" w:rsidP="00FF4898">
      <w:pPr>
        <w:tabs>
          <w:tab w:val="left" w:pos="720"/>
        </w:tabs>
        <w:suppressAutoHyphens/>
        <w:ind w:left="-142" w:right="79" w:firstLine="709"/>
        <w:jc w:val="both"/>
        <w:rPr>
          <w:bCs/>
          <w:color w:val="000000"/>
          <w:lang w:val="uk-UA" w:eastAsia="zh-CN"/>
        </w:rPr>
      </w:pPr>
      <w:r w:rsidRPr="00420BC0">
        <w:rPr>
          <w:bCs/>
          <w:color w:val="000000"/>
          <w:lang w:val="uk-UA" w:eastAsia="zh-CN"/>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застосовне, щодо відповідних застережних заходів.</w:t>
      </w:r>
    </w:p>
    <w:p w:rsidR="003A5CDB" w:rsidRPr="00FF4898" w:rsidRDefault="003A5CDB" w:rsidP="00FF4898">
      <w:pPr>
        <w:tabs>
          <w:tab w:val="left" w:pos="720"/>
        </w:tabs>
        <w:suppressAutoHyphens/>
        <w:ind w:left="-142" w:right="79" w:firstLine="709"/>
        <w:jc w:val="both"/>
        <w:rPr>
          <w:b/>
          <w:lang w:val="uk-UA"/>
        </w:rPr>
      </w:pPr>
      <w:r w:rsidRPr="00726690">
        <w:rPr>
          <w:b/>
          <w:bCs/>
          <w:color w:val="000000"/>
          <w:lang w:val="uk-UA" w:eastAsia="zh-CN"/>
        </w:rPr>
        <w:t>ІІ</w:t>
      </w:r>
      <w:r w:rsidRPr="00726690">
        <w:rPr>
          <w:bCs/>
          <w:color w:val="000000"/>
          <w:lang w:val="uk-UA" w:eastAsia="zh-CN"/>
        </w:rPr>
        <w:t>. </w:t>
      </w:r>
      <w:r w:rsidR="00726690" w:rsidRPr="00726690">
        <w:rPr>
          <w:b/>
          <w:lang w:val="uk-UA"/>
        </w:rPr>
        <w:t>Звіт про інші правові та регуляторні ви</w:t>
      </w:r>
      <w:r w:rsidR="00061A90">
        <w:rPr>
          <w:b/>
          <w:lang w:val="uk-UA"/>
        </w:rPr>
        <w:t>моги, що визначені «Методичними</w:t>
      </w:r>
      <w:r w:rsidR="00726690" w:rsidRPr="00726690">
        <w:rPr>
          <w:b/>
          <w:lang w:val="uk-UA"/>
        </w:rPr>
        <w:t xml:space="preserve"> рекомендаціями щодо вимог до аудиторських звітів, що подаються до Національної комісії, що здійснює державне регулювання у сфері ринків фінансових послуг, за результатами аудиту річної звітності та звітних даних фінансових установ за 2017 рік (Розпорядження </w:t>
      </w:r>
      <w:proofErr w:type="spellStart"/>
      <w:r w:rsidR="00726690" w:rsidRPr="00726690">
        <w:rPr>
          <w:b/>
          <w:lang w:val="uk-UA"/>
        </w:rPr>
        <w:t>Нацкомфінпослуг</w:t>
      </w:r>
      <w:proofErr w:type="spellEnd"/>
      <w:r w:rsidR="00726690" w:rsidRPr="00726690">
        <w:rPr>
          <w:b/>
          <w:lang w:val="uk-UA"/>
        </w:rPr>
        <w:t xml:space="preserve"> № 142 від 01.02.2018 р.).</w:t>
      </w:r>
    </w:p>
    <w:p w:rsidR="00BE0C87" w:rsidRDefault="00BE0C87" w:rsidP="00576EB8">
      <w:pPr>
        <w:widowControl w:val="0"/>
        <w:ind w:left="-142" w:firstLine="709"/>
        <w:jc w:val="both"/>
        <w:rPr>
          <w:b/>
          <w:i/>
          <w:lang w:val="en-US"/>
        </w:rPr>
      </w:pPr>
      <w:r w:rsidRPr="00420BC0">
        <w:rPr>
          <w:b/>
          <w:i/>
          <w:lang w:val="uk-UA"/>
        </w:rPr>
        <w:t>Основні відомості про товариство</w:t>
      </w:r>
      <w:r w:rsidR="00D51EEE" w:rsidRPr="00420BC0">
        <w:rPr>
          <w:b/>
          <w:i/>
          <w:lang w:val="uk-U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3953"/>
        <w:gridCol w:w="5818"/>
      </w:tblGrid>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 xml:space="preserve">Повна назва </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Товариство з обмеженою відповідальністю</w:t>
            </w:r>
          </w:p>
          <w:p w:rsidR="00DB472F" w:rsidRPr="00DB472F" w:rsidRDefault="00DB472F" w:rsidP="00DB472F">
            <w:pPr>
              <w:spacing w:before="20"/>
              <w:jc w:val="center"/>
            </w:pPr>
            <w:r w:rsidRPr="00F924F4">
              <w:t>«ФІНАНСОВА КОМПАНІЯ «ФІНБЮРО»</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Код ЄДРПОУ</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40053194</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Місце знаходження</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01133, м. Кив, бульвар Лесі Українки, будинок 23, офіс 108</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Державна реєстрація</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Виписка з Єдиного державного реєстру юридичних осіб та фізичних осіб-підприємців</w:t>
            </w:r>
          </w:p>
          <w:p w:rsidR="00DB472F" w:rsidRPr="00F924F4" w:rsidRDefault="00DB472F" w:rsidP="00DB472F">
            <w:pPr>
              <w:spacing w:before="20"/>
              <w:jc w:val="center"/>
            </w:pPr>
            <w:r w:rsidRPr="00F924F4">
              <w:t>Дата державної реєстрації – 06.10.2015 р. № 1 070 102 0000 059867</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Орган, що видав свідоцтво</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Відділ державної реєстрації юридичних осіб та фізичних осіб-підприємців Печерського  району реєстраційної служби Головного управління юстиції у м. Києві</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 xml:space="preserve">Дата та номер рішення Держфінпослуг про внесення  інформації до Державного реєстру фінансових установ </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10.11.2015 р. Рішення №2709</w:t>
            </w:r>
          </w:p>
          <w:p w:rsidR="00DB472F" w:rsidRPr="00F924F4" w:rsidRDefault="00DB472F" w:rsidP="00DB472F">
            <w:pPr>
              <w:spacing w:before="20"/>
              <w:jc w:val="center"/>
            </w:pPr>
            <w:r w:rsidRPr="00F924F4">
              <w:t>Реєстраційний номер 13103232, серія та номер свідоцтва  -ФК № 652.</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 xml:space="preserve">Дата внесення </w:t>
            </w:r>
            <w:r w:rsidRPr="001E7F87">
              <w:t>змін до установчих документів</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 xml:space="preserve">Зміни не вносились </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Основні види діяльності відповідно до установчих документів</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64.99 Надання інших фінансових послуг (крім страхування та пенсійного забезпечення)</w:t>
            </w:r>
          </w:p>
          <w:p w:rsidR="00DB472F" w:rsidRPr="00F924F4" w:rsidRDefault="00DB472F" w:rsidP="00DB472F">
            <w:pPr>
              <w:spacing w:before="20"/>
              <w:jc w:val="center"/>
            </w:pPr>
            <w:r w:rsidRPr="00F924F4">
              <w:t>64.91Фінансовий лізинг</w:t>
            </w:r>
          </w:p>
          <w:p w:rsidR="00DB472F" w:rsidRPr="00F924F4" w:rsidRDefault="00DB472F" w:rsidP="00DB472F">
            <w:pPr>
              <w:spacing w:before="20"/>
              <w:jc w:val="center"/>
            </w:pPr>
            <w:r w:rsidRPr="00F924F4">
              <w:t>64.92 Інші види кредитування</w:t>
            </w:r>
          </w:p>
          <w:p w:rsidR="00DB472F" w:rsidRPr="00F924F4" w:rsidRDefault="00DB472F" w:rsidP="00DB472F">
            <w:pPr>
              <w:spacing w:before="20"/>
              <w:jc w:val="center"/>
            </w:pPr>
            <w:r w:rsidRPr="00F924F4">
              <w:t>66.19 Інша допоміжна діяльність у сфері фінансових послуг, крім страхування та пенсійного забезпечення</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Номера, серії, дати видачі, термін дії ліцензій на здійснення діяльності</w:t>
            </w:r>
          </w:p>
        </w:tc>
        <w:tc>
          <w:tcPr>
            <w:tcW w:w="2977" w:type="pct"/>
            <w:tcBorders>
              <w:top w:val="single" w:sz="4" w:space="0" w:color="auto"/>
              <w:left w:val="single" w:sz="4" w:space="0" w:color="auto"/>
              <w:bottom w:val="single" w:sz="4" w:space="0" w:color="auto"/>
              <w:right w:val="single" w:sz="4" w:space="0" w:color="auto"/>
            </w:tcBorders>
          </w:tcPr>
          <w:p w:rsidR="00DB472F" w:rsidRPr="00061A90" w:rsidRDefault="00A46EDA" w:rsidP="00A46EDA">
            <w:pPr>
              <w:jc w:val="both"/>
              <w:rPr>
                <w:color w:val="000080"/>
                <w:lang w:val="uk-UA"/>
              </w:rPr>
            </w:pPr>
            <w:r w:rsidRPr="00061A90">
              <w:rPr>
                <w:lang w:val="uk-UA"/>
              </w:rPr>
              <w:t xml:space="preserve">Ліцензії на провадження господарської діяльності з надання фінансових послуг (крім професійної діяльності на ринку цінних паперів), а саме на: надання послуг з факторингу; надання послуг фінансового лізингу; надання гарантій та поручительств; надання коштів у позику, у тому числі і на умовах фінансового </w:t>
            </w:r>
            <w:r w:rsidRPr="00061A90">
              <w:rPr>
                <w:lang w:val="uk-UA"/>
              </w:rPr>
              <w:lastRenderedPageBreak/>
              <w:t xml:space="preserve">кредиту, видані згідно Розпорядження </w:t>
            </w:r>
            <w:proofErr w:type="spellStart"/>
            <w:r w:rsidRPr="00061A90">
              <w:rPr>
                <w:lang w:val="uk-UA"/>
              </w:rPr>
              <w:t>Нацкомфінпослуг</w:t>
            </w:r>
            <w:proofErr w:type="spellEnd"/>
            <w:r w:rsidRPr="00061A90">
              <w:rPr>
                <w:lang w:val="uk-UA"/>
              </w:rPr>
              <w:t xml:space="preserve"> від 01.06.2017 № 2203. Ліцензія видається у електронному вигляді, безстрокова.</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lastRenderedPageBreak/>
              <w:t>Чисельність працівників</w:t>
            </w:r>
          </w:p>
        </w:tc>
        <w:tc>
          <w:tcPr>
            <w:tcW w:w="2977" w:type="pct"/>
            <w:tcBorders>
              <w:top w:val="single" w:sz="4" w:space="0" w:color="auto"/>
              <w:left w:val="single" w:sz="4" w:space="0" w:color="auto"/>
              <w:bottom w:val="single" w:sz="4" w:space="0" w:color="auto"/>
              <w:right w:val="single" w:sz="4" w:space="0" w:color="auto"/>
            </w:tcBorders>
          </w:tcPr>
          <w:p w:rsidR="00DB472F" w:rsidRPr="00A46EDA" w:rsidRDefault="00A46EDA" w:rsidP="00DB472F">
            <w:pPr>
              <w:spacing w:before="20"/>
              <w:jc w:val="center"/>
              <w:rPr>
                <w:lang w:val="uk-UA"/>
              </w:rPr>
            </w:pPr>
            <w:r>
              <w:rPr>
                <w:lang w:val="uk-UA"/>
              </w:rPr>
              <w:t>3</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Наявність відокремлених підрозділів</w:t>
            </w:r>
          </w:p>
        </w:tc>
        <w:tc>
          <w:tcPr>
            <w:tcW w:w="2977"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F924F4" w:rsidRDefault="00DB472F" w:rsidP="00DB472F">
            <w:pPr>
              <w:spacing w:before="20"/>
              <w:jc w:val="center"/>
            </w:pPr>
            <w:r w:rsidRPr="00F924F4">
              <w:t>Учасники та їх частки в статутному (складеному) фонді товариства станом на 31.12.</w:t>
            </w:r>
            <w:r w:rsidR="00403CE4">
              <w:t>201</w:t>
            </w:r>
            <w:r w:rsidR="00403CE4" w:rsidRPr="00403CE4">
              <w:t>7</w:t>
            </w:r>
            <w:r>
              <w:t xml:space="preserve"> року</w:t>
            </w:r>
          </w:p>
        </w:tc>
        <w:tc>
          <w:tcPr>
            <w:tcW w:w="2977" w:type="pct"/>
            <w:tcBorders>
              <w:top w:val="single" w:sz="4" w:space="0" w:color="auto"/>
              <w:left w:val="single" w:sz="4" w:space="0" w:color="auto"/>
              <w:bottom w:val="single" w:sz="4" w:space="0" w:color="auto"/>
              <w:right w:val="single" w:sz="4" w:space="0" w:color="auto"/>
            </w:tcBorders>
          </w:tcPr>
          <w:p w:rsidR="00DB472F" w:rsidRPr="00DB472F" w:rsidRDefault="00DB472F" w:rsidP="00DB472F">
            <w:pPr>
              <w:spacing w:before="20"/>
              <w:jc w:val="center"/>
            </w:pPr>
            <w:r w:rsidRPr="00DB472F">
              <w:t xml:space="preserve"> Компанія «ТІГНЕ КАПІТАЛ ІНВЕСТМЕНТС КОРП.» («TIGNE CAPITAL INVESTMENTS COPR.») – 50%.</w:t>
            </w:r>
          </w:p>
          <w:p w:rsidR="00DB472F" w:rsidRPr="00DB472F" w:rsidRDefault="00DB472F" w:rsidP="00DB472F">
            <w:pPr>
              <w:spacing w:before="20"/>
              <w:jc w:val="center"/>
            </w:pPr>
            <w:r w:rsidRPr="00F924F4">
              <w:t xml:space="preserve">Місцезнаходження: </w:t>
            </w:r>
            <w:r w:rsidRPr="00DB472F">
              <w:t xml:space="preserve">п/с 590, Хорсфорд Бізнес Центр, Лонг Пойнт Роуд, Чарлстаун, Невіс (P.O. Box 590, Horsfords Business Centre, Long Point Road, Charlestown, Nevis), реєстраційний номер № С45501, в особі повноважного представника Іваницького Вадима Володимировича, який діє на підставі довіреності від 08.09.2015 року;  </w:t>
            </w:r>
          </w:p>
          <w:p w:rsidR="00DB472F" w:rsidRPr="00DB472F" w:rsidRDefault="00DB472F" w:rsidP="00DB472F">
            <w:pPr>
              <w:spacing w:before="20"/>
              <w:jc w:val="center"/>
            </w:pPr>
            <w:r w:rsidRPr="00DB472F">
              <w:t>Компанія «СТРЕСА ІНВЕСТМЕНТС КОРП.» («STRESA INVESTMENTS CORP.») – 50%.</w:t>
            </w:r>
          </w:p>
          <w:p w:rsidR="00DB472F" w:rsidRPr="00F924F4" w:rsidRDefault="00DB472F" w:rsidP="00DB472F">
            <w:pPr>
              <w:jc w:val="center"/>
            </w:pPr>
            <w:r w:rsidRPr="00F924F4">
              <w:t xml:space="preserve">Місцезнаходження: </w:t>
            </w:r>
            <w:r w:rsidRPr="00DB472F">
              <w:t>п/с 590, Хорсфорд Бізнес Центр, Лонг Пойнт Роуд, Чарлстаун, Невіс (P.O. Box 590, Horsfords Business Centre, Long Point Road, Charlestown, Nevis), реєстраційний номер № С45500, в особі повноважного представника Рожкова Володимира Леонідовича, який діє на підставі довіреності від 08.09.2015 року.</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DB472F" w:rsidRDefault="00DB472F" w:rsidP="00DB472F">
            <w:pPr>
              <w:spacing w:before="20"/>
              <w:jc w:val="center"/>
            </w:pPr>
            <w:r w:rsidRPr="00DB472F">
              <w:t xml:space="preserve">Керівник </w:t>
            </w:r>
          </w:p>
        </w:tc>
        <w:tc>
          <w:tcPr>
            <w:tcW w:w="2977" w:type="pct"/>
            <w:tcBorders>
              <w:top w:val="single" w:sz="4" w:space="0" w:color="auto"/>
              <w:left w:val="single" w:sz="4" w:space="0" w:color="auto"/>
              <w:bottom w:val="single" w:sz="4" w:space="0" w:color="auto"/>
              <w:right w:val="single" w:sz="4" w:space="0" w:color="auto"/>
            </w:tcBorders>
          </w:tcPr>
          <w:p w:rsidR="00DB472F" w:rsidRPr="00A13AE8" w:rsidRDefault="00DB472F" w:rsidP="00A13AE8">
            <w:pPr>
              <w:jc w:val="both"/>
              <w:rPr>
                <w:lang w:val="uk-UA"/>
              </w:rPr>
            </w:pPr>
            <w:r>
              <w:t>Сторчак Костянтин Анатолійович</w:t>
            </w:r>
            <w:r w:rsidRPr="00F924F4">
              <w:t xml:space="preserve"> </w:t>
            </w:r>
            <w:r w:rsidR="00A13AE8">
              <w:rPr>
                <w:lang w:val="uk-UA"/>
              </w:rPr>
              <w:t xml:space="preserve">– свідоцтво №КФК-130/15 </w:t>
            </w:r>
            <w:r w:rsidR="00A13AE8" w:rsidRPr="00A13AE8">
              <w:rPr>
                <w:bCs/>
                <w:lang w:val="uk-UA"/>
              </w:rPr>
              <w:t>від 02.10.2015 до 02.10.2018</w:t>
            </w:r>
          </w:p>
        </w:tc>
      </w:tr>
      <w:tr w:rsidR="00DB472F" w:rsidRPr="00F924F4" w:rsidTr="00DB472F">
        <w:trPr>
          <w:trHeight w:val="260"/>
        </w:trPr>
        <w:tc>
          <w:tcPr>
            <w:tcW w:w="2023" w:type="pct"/>
            <w:tcBorders>
              <w:top w:val="single" w:sz="4" w:space="0" w:color="auto"/>
              <w:left w:val="single" w:sz="4" w:space="0" w:color="auto"/>
              <w:bottom w:val="single" w:sz="4" w:space="0" w:color="auto"/>
              <w:right w:val="single" w:sz="4" w:space="0" w:color="auto"/>
            </w:tcBorders>
          </w:tcPr>
          <w:p w:rsidR="00DB472F" w:rsidRPr="00DB472F" w:rsidRDefault="00DB472F" w:rsidP="00DB472F">
            <w:pPr>
              <w:spacing w:before="20"/>
              <w:jc w:val="center"/>
            </w:pPr>
            <w:r w:rsidRPr="00DB472F">
              <w:t>Головний бухгалтер (особа, відповідальна за ведення бухгалтерського обліку)</w:t>
            </w:r>
          </w:p>
        </w:tc>
        <w:tc>
          <w:tcPr>
            <w:tcW w:w="2977" w:type="pct"/>
            <w:tcBorders>
              <w:top w:val="single" w:sz="4" w:space="0" w:color="auto"/>
              <w:left w:val="single" w:sz="4" w:space="0" w:color="auto"/>
              <w:bottom w:val="single" w:sz="4" w:space="0" w:color="auto"/>
              <w:right w:val="single" w:sz="4" w:space="0" w:color="auto"/>
            </w:tcBorders>
          </w:tcPr>
          <w:p w:rsidR="00DB472F" w:rsidRPr="002B170A" w:rsidRDefault="00DB472F" w:rsidP="00DB472F">
            <w:pPr>
              <w:spacing w:before="20"/>
              <w:jc w:val="center"/>
            </w:pPr>
            <w:r w:rsidRPr="00DB472F">
              <w:t>Базяк Ірина Миколаївна (ФОП) – свідоцтво №БФК-71/15 від 02.10.2015 до 02.10.2018</w:t>
            </w:r>
          </w:p>
          <w:p w:rsidR="00DB472F" w:rsidRPr="00F924F4" w:rsidRDefault="00DB472F" w:rsidP="00DB472F">
            <w:pPr>
              <w:spacing w:before="20"/>
              <w:jc w:val="center"/>
            </w:pPr>
          </w:p>
        </w:tc>
      </w:tr>
    </w:tbl>
    <w:p w:rsidR="003A5CDB" w:rsidRPr="00DB472F" w:rsidRDefault="00061A90" w:rsidP="00061A90">
      <w:pPr>
        <w:tabs>
          <w:tab w:val="left" w:pos="720"/>
        </w:tabs>
        <w:suppressAutoHyphens/>
        <w:jc w:val="both"/>
        <w:rPr>
          <w:color w:val="FF0000"/>
          <w:lang w:val="uk-UA"/>
        </w:rPr>
      </w:pPr>
      <w:r w:rsidRPr="005E2EF4">
        <w:rPr>
          <w:b/>
          <w:i/>
        </w:rPr>
        <w:tab/>
      </w:r>
      <w:r w:rsidR="00776498" w:rsidRPr="005D3B13">
        <w:rPr>
          <w:bCs/>
          <w:color w:val="000000"/>
          <w:lang w:val="uk-UA" w:eastAsia="zh-CN"/>
        </w:rPr>
        <w:t>З метою формування професійного судження та висловлення думки щодо дотримання Фондом положень законодавчих</w:t>
      </w:r>
      <w:r>
        <w:rPr>
          <w:bCs/>
          <w:color w:val="000000"/>
          <w:lang w:val="uk-UA" w:eastAsia="zh-CN"/>
        </w:rPr>
        <w:t xml:space="preserve"> та нормативних актів, аудитор </w:t>
      </w:r>
      <w:r w:rsidR="00776498" w:rsidRPr="005D3B13">
        <w:rPr>
          <w:bCs/>
          <w:color w:val="000000"/>
          <w:lang w:val="uk-UA" w:eastAsia="zh-CN"/>
        </w:rPr>
        <w:t>здійснив відповідні аудиторські процедури та отримав достатні докази з наступних питань, зокрема:</w:t>
      </w:r>
    </w:p>
    <w:p w:rsidR="004B094B" w:rsidRPr="004B094B" w:rsidRDefault="003A5CDB" w:rsidP="00B40AE8">
      <w:pPr>
        <w:pStyle w:val="af5"/>
        <w:ind w:firstLine="709"/>
        <w:jc w:val="both"/>
        <w:rPr>
          <w:rFonts w:ascii="Times New Roman" w:hAnsi="Times New Roman"/>
          <w:b/>
          <w:i/>
        </w:rPr>
      </w:pPr>
      <w:r w:rsidRPr="004B094B">
        <w:rPr>
          <w:rFonts w:ascii="Times New Roman" w:hAnsi="Times New Roman"/>
          <w:b/>
          <w:i/>
        </w:rPr>
        <w:t xml:space="preserve">1. Щодо повідомлення Товариством </w:t>
      </w:r>
      <w:proofErr w:type="spellStart"/>
      <w:r w:rsidRPr="004B094B">
        <w:rPr>
          <w:rFonts w:ascii="Times New Roman" w:hAnsi="Times New Roman"/>
          <w:b/>
          <w:i/>
        </w:rPr>
        <w:t>Нацкомфінпослуг</w:t>
      </w:r>
      <w:proofErr w:type="spellEnd"/>
      <w:r w:rsidRPr="004B094B">
        <w:rPr>
          <w:rFonts w:ascii="Times New Roman" w:hAnsi="Times New Roman"/>
          <w:b/>
          <w:i/>
        </w:rPr>
        <w:t xml:space="preserve"> про всі зміни даних, зазначених у документах, що додавалися до заяви про отримання ліцензії, протягом 30 календарних днів з дня настання таких змін</w:t>
      </w:r>
      <w:r w:rsidR="004B094B" w:rsidRPr="004B094B">
        <w:rPr>
          <w:rFonts w:ascii="Times New Roman" w:hAnsi="Times New Roman"/>
          <w:b/>
          <w:i/>
        </w:rPr>
        <w:t>.</w:t>
      </w:r>
    </w:p>
    <w:p w:rsidR="00C0110C" w:rsidRPr="00C0110C" w:rsidRDefault="003A5CDB" w:rsidP="00C0110C">
      <w:pPr>
        <w:pStyle w:val="af5"/>
        <w:jc w:val="both"/>
        <w:rPr>
          <w:rFonts w:ascii="Times New Roman" w:hAnsi="Times New Roman"/>
          <w:b/>
        </w:rPr>
      </w:pPr>
      <w:r w:rsidRPr="004B094B">
        <w:rPr>
          <w:rFonts w:ascii="Times New Roman" w:hAnsi="Times New Roman"/>
        </w:rPr>
        <w:t xml:space="preserve"> </w:t>
      </w:r>
      <w:r w:rsidR="00EF52B3">
        <w:rPr>
          <w:rFonts w:ascii="Times New Roman" w:hAnsi="Times New Roman"/>
        </w:rPr>
        <w:tab/>
      </w:r>
      <w:r w:rsidR="00C0110C" w:rsidRPr="00C0110C">
        <w:rPr>
          <w:rFonts w:ascii="Times New Roman" w:hAnsi="Times New Roman"/>
          <w:szCs w:val="24"/>
        </w:rPr>
        <w:t>Змін даних, зазначених у документах, що додавалися до заяви про отримання ліцензії, не було</w:t>
      </w:r>
      <w:r w:rsidR="00A930A6">
        <w:rPr>
          <w:rFonts w:ascii="Times New Roman" w:hAnsi="Times New Roman"/>
          <w:szCs w:val="24"/>
        </w:rPr>
        <w:t>.</w:t>
      </w:r>
      <w:r w:rsidR="00C0110C" w:rsidRPr="00C0110C">
        <w:rPr>
          <w:rFonts w:ascii="Times New Roman" w:hAnsi="Times New Roman"/>
          <w:b/>
        </w:rPr>
        <w:t xml:space="preserve"> </w:t>
      </w:r>
    </w:p>
    <w:p w:rsidR="004B094B" w:rsidRPr="008C74F4" w:rsidRDefault="003A5CDB" w:rsidP="00C0110C">
      <w:pPr>
        <w:pStyle w:val="af5"/>
        <w:ind w:firstLine="708"/>
        <w:jc w:val="both"/>
        <w:rPr>
          <w:rFonts w:ascii="Times New Roman" w:hAnsi="Times New Roman"/>
          <w:b/>
          <w:i/>
        </w:rPr>
      </w:pPr>
      <w:r w:rsidRPr="008C74F4">
        <w:rPr>
          <w:rFonts w:ascii="Times New Roman" w:hAnsi="Times New Roman"/>
          <w:b/>
          <w:i/>
        </w:rPr>
        <w:t>2. Щодо надання Товариством клієнту (споживачу) інформації відповідно до ст.12 Закону про фінансові послуги, а також розміщення інформації, визначеної ч.1 ст.12 зазначеного закону на власному веб-сайті (веб-сторінці) та забезпечення іі актуальності</w:t>
      </w:r>
      <w:r w:rsidR="004B094B" w:rsidRPr="008C74F4">
        <w:rPr>
          <w:rFonts w:ascii="Times New Roman" w:hAnsi="Times New Roman"/>
          <w:b/>
          <w:i/>
        </w:rPr>
        <w:t>.</w:t>
      </w:r>
    </w:p>
    <w:p w:rsidR="00A930A6" w:rsidRPr="00574CA7" w:rsidRDefault="00A930A6" w:rsidP="00574CA7">
      <w:pPr>
        <w:jc w:val="both"/>
        <w:rPr>
          <w:rFonts w:eastAsiaTheme="minorHAnsi"/>
          <w:color w:val="000000"/>
        </w:rPr>
      </w:pPr>
      <w:r w:rsidRPr="008C74F4">
        <w:t xml:space="preserve">Інформація Товариства   для клієнтів  розміщена на власному веб-сайті </w:t>
      </w:r>
      <w:r w:rsidR="00766C8C" w:rsidRPr="00766C8C">
        <w:rPr>
          <w:color w:val="000000"/>
        </w:rPr>
        <w:t>finburo.com.ua</w:t>
      </w:r>
      <w:r w:rsidR="00574CA7">
        <w:rPr>
          <w:color w:val="000000"/>
          <w:lang w:val="uk-UA"/>
        </w:rPr>
        <w:t xml:space="preserve"> </w:t>
      </w:r>
      <w:r w:rsidRPr="008C74F4">
        <w:t>у повному обсязі і є актуальною на дату складання висновку.</w:t>
      </w:r>
    </w:p>
    <w:p w:rsidR="004B094B" w:rsidRPr="008C74F4" w:rsidRDefault="00A930A6" w:rsidP="00B40AE8">
      <w:pPr>
        <w:pStyle w:val="af5"/>
        <w:ind w:firstLine="709"/>
        <w:jc w:val="both"/>
        <w:rPr>
          <w:rFonts w:ascii="Times New Roman" w:hAnsi="Times New Roman"/>
          <w:b/>
        </w:rPr>
      </w:pPr>
      <w:r w:rsidRPr="008C74F4">
        <w:rPr>
          <w:rFonts w:ascii="Times New Roman" w:hAnsi="Times New Roman"/>
          <w:b/>
          <w:i/>
        </w:rPr>
        <w:t>3.</w:t>
      </w:r>
      <w:r w:rsidR="001E6CBE" w:rsidRPr="008C74F4">
        <w:rPr>
          <w:rFonts w:ascii="Times New Roman" w:hAnsi="Times New Roman"/>
          <w:b/>
          <w:i/>
        </w:rPr>
        <w:t xml:space="preserve"> </w:t>
      </w:r>
      <w:r w:rsidR="004B094B" w:rsidRPr="008C74F4">
        <w:rPr>
          <w:rFonts w:ascii="Times New Roman" w:hAnsi="Times New Roman"/>
          <w:b/>
          <w:i/>
        </w:rPr>
        <w:t>Щодо розкриття Товариством інформації відповідно до ч.4, ч.5 ст.12</w:t>
      </w:r>
      <w:r w:rsidR="004B094B" w:rsidRPr="008C74F4">
        <w:rPr>
          <w:rFonts w:ascii="Times New Roman" w:hAnsi="Times New Roman"/>
          <w:b/>
          <w:i/>
          <w:vertAlign w:val="superscript"/>
        </w:rPr>
        <w:t>1</w:t>
      </w:r>
      <w:r w:rsidR="004B094B" w:rsidRPr="008C74F4">
        <w:rPr>
          <w:rFonts w:ascii="Times New Roman" w:hAnsi="Times New Roman"/>
          <w:b/>
          <w:i/>
        </w:rPr>
        <w:t xml:space="preserve"> Закону про фінансові послуги, зокрема шляхом розміщення її на власному веб-сайті (веб-сторінці)</w:t>
      </w:r>
      <w:r w:rsidR="004B094B" w:rsidRPr="008C74F4">
        <w:rPr>
          <w:rFonts w:ascii="Times New Roman" w:hAnsi="Times New Roman"/>
          <w:b/>
        </w:rPr>
        <w:t xml:space="preserve"> </w:t>
      </w:r>
    </w:p>
    <w:p w:rsidR="004B094B" w:rsidRPr="00766C8C" w:rsidRDefault="004B094B" w:rsidP="00766C8C">
      <w:pPr>
        <w:jc w:val="both"/>
        <w:rPr>
          <w:rFonts w:eastAsiaTheme="minorHAnsi"/>
          <w:color w:val="000000"/>
        </w:rPr>
      </w:pPr>
      <w:r w:rsidRPr="008C74F4">
        <w:t xml:space="preserve">Інформація Товариства   </w:t>
      </w:r>
      <w:r w:rsidR="00A930A6" w:rsidRPr="008C74F4">
        <w:t>відповідно до ч.4, ч.5 ст.12</w:t>
      </w:r>
      <w:r w:rsidR="00A930A6" w:rsidRPr="008C74F4">
        <w:rPr>
          <w:vertAlign w:val="superscript"/>
        </w:rPr>
        <w:t>1</w:t>
      </w:r>
      <w:r w:rsidR="00A930A6" w:rsidRPr="008C74F4">
        <w:t xml:space="preserve"> Закону про фінансові послуги </w:t>
      </w:r>
      <w:r w:rsidRPr="008C74F4">
        <w:t xml:space="preserve">розміщена на власному веб-сайті </w:t>
      </w:r>
      <w:r w:rsidR="00766C8C" w:rsidRPr="00766C8C">
        <w:rPr>
          <w:color w:val="000000"/>
        </w:rPr>
        <w:t xml:space="preserve">finburo.com.ua </w:t>
      </w:r>
      <w:r w:rsidRPr="008C74F4">
        <w:t>у повному обсязі і є актуальною на дату складання висновку.</w:t>
      </w:r>
    </w:p>
    <w:p w:rsidR="00640422" w:rsidRPr="007377DE" w:rsidRDefault="00023E44" w:rsidP="00B40AE8">
      <w:pPr>
        <w:pStyle w:val="af5"/>
        <w:ind w:firstLine="709"/>
        <w:jc w:val="both"/>
        <w:rPr>
          <w:rFonts w:ascii="Times New Roman" w:hAnsi="Times New Roman"/>
          <w:b/>
          <w:i/>
        </w:rPr>
      </w:pPr>
      <w:r w:rsidRPr="007377DE">
        <w:rPr>
          <w:rFonts w:ascii="Times New Roman" w:hAnsi="Times New Roman"/>
          <w:b/>
          <w:i/>
        </w:rPr>
        <w:lastRenderedPageBreak/>
        <w:t>4</w:t>
      </w:r>
      <w:r w:rsidR="003A5CDB" w:rsidRPr="007377DE">
        <w:rPr>
          <w:rFonts w:ascii="Times New Roman" w:hAnsi="Times New Roman"/>
          <w:b/>
          <w:i/>
        </w:rPr>
        <w:t>. Щодо розміщення Товариством внутрішніх правил надання фінансових послуг на влас</w:t>
      </w:r>
      <w:r w:rsidR="007377DE">
        <w:rPr>
          <w:rFonts w:ascii="Times New Roman" w:hAnsi="Times New Roman"/>
          <w:b/>
          <w:i/>
        </w:rPr>
        <w:t>ному веб-сайті (веб-сторінці) н</w:t>
      </w:r>
      <w:r w:rsidR="007377DE">
        <w:rPr>
          <w:rFonts w:ascii="Times New Roman" w:hAnsi="Times New Roman"/>
          <w:b/>
          <w:i/>
          <w:lang w:val="en-US"/>
        </w:rPr>
        <w:t>e</w:t>
      </w:r>
      <w:r w:rsidR="003A5CDB" w:rsidRPr="007377DE">
        <w:rPr>
          <w:rFonts w:ascii="Times New Roman" w:hAnsi="Times New Roman"/>
          <w:b/>
          <w:i/>
        </w:rPr>
        <w:t xml:space="preserve"> пізніше наступного робочого дня після дати набрання ними чинності із зазначенням такої дати</w:t>
      </w:r>
      <w:r w:rsidR="00640422" w:rsidRPr="007377DE">
        <w:rPr>
          <w:rFonts w:ascii="Times New Roman" w:hAnsi="Times New Roman"/>
          <w:b/>
          <w:i/>
        </w:rPr>
        <w:t>.</w:t>
      </w:r>
    </w:p>
    <w:p w:rsidR="003A5CDB" w:rsidRPr="00B40AE8" w:rsidRDefault="00640422" w:rsidP="00B40AE8">
      <w:pPr>
        <w:pStyle w:val="af5"/>
        <w:ind w:firstLine="708"/>
        <w:jc w:val="both"/>
        <w:rPr>
          <w:rFonts w:ascii="Times New Roman" w:hAnsi="Times New Roman"/>
        </w:rPr>
      </w:pPr>
      <w:r w:rsidRPr="007377DE">
        <w:rPr>
          <w:rFonts w:ascii="Times New Roman" w:hAnsi="Times New Roman"/>
        </w:rPr>
        <w:t>Д</w:t>
      </w:r>
      <w:r w:rsidR="003A5CDB" w:rsidRPr="007377DE">
        <w:rPr>
          <w:rFonts w:ascii="Times New Roman" w:hAnsi="Times New Roman"/>
        </w:rPr>
        <w:t>ані вимоги дотримані.</w:t>
      </w:r>
    </w:p>
    <w:p w:rsidR="00640422" w:rsidRPr="00B40AE8" w:rsidRDefault="00023E44" w:rsidP="00B40AE8">
      <w:pPr>
        <w:pStyle w:val="af5"/>
        <w:ind w:firstLine="709"/>
        <w:jc w:val="both"/>
        <w:rPr>
          <w:rFonts w:ascii="Times New Roman" w:hAnsi="Times New Roman"/>
          <w:b/>
          <w:i/>
        </w:rPr>
      </w:pPr>
      <w:r>
        <w:rPr>
          <w:rFonts w:ascii="Times New Roman" w:hAnsi="Times New Roman"/>
          <w:b/>
          <w:i/>
        </w:rPr>
        <w:t>5</w:t>
      </w:r>
      <w:r w:rsidR="003A5CDB" w:rsidRPr="00B40AE8">
        <w:rPr>
          <w:rFonts w:ascii="Times New Roman" w:hAnsi="Times New Roman"/>
          <w:b/>
          <w:i/>
        </w:rPr>
        <w:t>. Щодо дотримання Товариством ст.10 Закону про фінансові послуги щодо прийняття рішень у разі конфлікту інтересів</w:t>
      </w:r>
      <w:r w:rsidR="00640422" w:rsidRPr="00B40AE8">
        <w:rPr>
          <w:rFonts w:ascii="Times New Roman" w:hAnsi="Times New Roman"/>
          <w:b/>
          <w:i/>
        </w:rPr>
        <w:t>.</w:t>
      </w:r>
    </w:p>
    <w:p w:rsidR="00640422" w:rsidRPr="00F85EAF" w:rsidRDefault="00640422" w:rsidP="00F85EAF">
      <w:pPr>
        <w:pStyle w:val="af5"/>
        <w:ind w:firstLine="708"/>
        <w:jc w:val="both"/>
        <w:rPr>
          <w:rFonts w:ascii="Times New Roman" w:hAnsi="Times New Roman"/>
        </w:rPr>
      </w:pPr>
      <w:r w:rsidRPr="00F85EAF">
        <w:rPr>
          <w:rFonts w:ascii="Times New Roman" w:hAnsi="Times New Roman"/>
        </w:rPr>
        <w:t>Протягом звітного періоду не було фактів виникнення конфлікту інтересів.</w:t>
      </w:r>
    </w:p>
    <w:p w:rsidR="00171861" w:rsidRDefault="00023E44" w:rsidP="00B40AE8">
      <w:pPr>
        <w:pStyle w:val="af5"/>
        <w:ind w:firstLine="708"/>
        <w:jc w:val="both"/>
        <w:rPr>
          <w:rFonts w:ascii="Times New Roman" w:hAnsi="Times New Roman"/>
          <w:b/>
          <w:i/>
        </w:rPr>
      </w:pPr>
      <w:r w:rsidRPr="00B6537A">
        <w:rPr>
          <w:rFonts w:ascii="Times New Roman" w:hAnsi="Times New Roman"/>
          <w:b/>
          <w:bCs/>
          <w:i/>
        </w:rPr>
        <w:t>6</w:t>
      </w:r>
      <w:r w:rsidR="003A5CDB" w:rsidRPr="00B40AE8">
        <w:rPr>
          <w:rFonts w:ascii="Times New Roman" w:hAnsi="Times New Roman"/>
          <w:b/>
          <w:bCs/>
          <w:i/>
        </w:rPr>
        <w:t>. Щодо внесення Товариством інформації про всі свої відокремлені підрозділи до ЄДР юридичних осіб, фізичних осіб-підприємців та громадських формувань та до Державного реєстру фінансових установ відповідно до вимог, встановлених розділом XVII  Положення № 41</w:t>
      </w:r>
      <w:r w:rsidR="003A5CDB" w:rsidRPr="00B40AE8">
        <w:rPr>
          <w:rFonts w:ascii="Times New Roman" w:hAnsi="Times New Roman"/>
          <w:b/>
          <w:i/>
        </w:rPr>
        <w:t xml:space="preserve"> </w:t>
      </w:r>
      <w:r w:rsidR="00164238">
        <w:rPr>
          <w:rFonts w:ascii="Times New Roman" w:hAnsi="Times New Roman"/>
          <w:b/>
          <w:i/>
        </w:rPr>
        <w:t>.</w:t>
      </w:r>
    </w:p>
    <w:p w:rsidR="003A5CDB" w:rsidRPr="00023E44" w:rsidRDefault="00DB472F" w:rsidP="00B40AE8">
      <w:pPr>
        <w:pStyle w:val="af5"/>
        <w:ind w:firstLine="708"/>
        <w:jc w:val="both"/>
        <w:rPr>
          <w:rFonts w:ascii="Times New Roman" w:hAnsi="Times New Roman"/>
        </w:rPr>
      </w:pPr>
      <w:r w:rsidRPr="00815AC8">
        <w:rPr>
          <w:rFonts w:ascii="Times New Roman" w:hAnsi="Times New Roman"/>
          <w:sz w:val="23"/>
          <w:szCs w:val="23"/>
        </w:rPr>
        <w:t>ТОВ «ФК «ФІНБЮРО»</w:t>
      </w:r>
      <w:r w:rsidR="00815AC8">
        <w:rPr>
          <w:rFonts w:ascii="Times New Roman" w:hAnsi="Times New Roman"/>
          <w:sz w:val="23"/>
          <w:szCs w:val="23"/>
        </w:rPr>
        <w:t xml:space="preserve"> не має</w:t>
      </w:r>
      <w:r w:rsidR="00815AC8">
        <w:rPr>
          <w:sz w:val="23"/>
          <w:szCs w:val="23"/>
        </w:rPr>
        <w:t xml:space="preserve"> </w:t>
      </w:r>
      <w:r w:rsidR="00061A90">
        <w:rPr>
          <w:rFonts w:ascii="Times New Roman" w:hAnsi="Times New Roman"/>
        </w:rPr>
        <w:t xml:space="preserve">відокремлених </w:t>
      </w:r>
      <w:r w:rsidR="00815AC8">
        <w:rPr>
          <w:rFonts w:ascii="Times New Roman" w:hAnsi="Times New Roman"/>
        </w:rPr>
        <w:t>підрозділів.</w:t>
      </w:r>
    </w:p>
    <w:p w:rsidR="003A5CDB" w:rsidRPr="00B40AE8" w:rsidRDefault="00B6537A" w:rsidP="00B40AE8">
      <w:pPr>
        <w:pStyle w:val="af5"/>
        <w:ind w:firstLine="709"/>
        <w:jc w:val="both"/>
        <w:rPr>
          <w:rFonts w:ascii="Times New Roman" w:hAnsi="Times New Roman"/>
          <w:b/>
          <w:bCs/>
          <w:i/>
        </w:rPr>
      </w:pPr>
      <w:r>
        <w:rPr>
          <w:rFonts w:ascii="Times New Roman" w:hAnsi="Times New Roman"/>
          <w:b/>
          <w:bCs/>
          <w:i/>
        </w:rPr>
        <w:t>7.</w:t>
      </w:r>
      <w:r w:rsidR="00C55F57">
        <w:rPr>
          <w:rFonts w:ascii="Times New Roman" w:hAnsi="Times New Roman"/>
          <w:b/>
          <w:bCs/>
          <w:i/>
        </w:rPr>
        <w:t xml:space="preserve"> </w:t>
      </w:r>
      <w:r w:rsidR="003A5CDB" w:rsidRPr="00B40AE8">
        <w:rPr>
          <w:rFonts w:ascii="Times New Roman" w:hAnsi="Times New Roman"/>
          <w:b/>
          <w:bCs/>
          <w:i/>
        </w:rPr>
        <w:t>Дотримання Товариством обмеження щодо суміщення провадження в</w:t>
      </w:r>
      <w:r w:rsidR="00061A90">
        <w:rPr>
          <w:rFonts w:ascii="Times New Roman" w:hAnsi="Times New Roman"/>
          <w:b/>
          <w:bCs/>
          <w:i/>
        </w:rPr>
        <w:t xml:space="preserve">идів господарської діяльності, </w:t>
      </w:r>
      <w:r w:rsidR="003A5CDB" w:rsidRPr="00B40AE8">
        <w:rPr>
          <w:rFonts w:ascii="Times New Roman" w:hAnsi="Times New Roman"/>
          <w:b/>
          <w:bCs/>
          <w:i/>
        </w:rPr>
        <w:t>встановлених п.37 Ліцензійних умов</w:t>
      </w:r>
      <w:r w:rsidR="00061A90">
        <w:rPr>
          <w:rFonts w:ascii="Times New Roman" w:hAnsi="Times New Roman"/>
          <w:b/>
          <w:bCs/>
          <w:i/>
        </w:rPr>
        <w:t xml:space="preserve"> № 913, р.2 Положення </w:t>
      </w:r>
      <w:r w:rsidR="003A5CDB" w:rsidRPr="00B40AE8">
        <w:rPr>
          <w:rFonts w:ascii="Times New Roman" w:hAnsi="Times New Roman"/>
          <w:b/>
          <w:bCs/>
          <w:i/>
        </w:rPr>
        <w:t xml:space="preserve">№ 1515 </w:t>
      </w:r>
      <w:r w:rsidR="0095795D" w:rsidRPr="00B40AE8">
        <w:rPr>
          <w:rFonts w:ascii="Times New Roman" w:hAnsi="Times New Roman"/>
          <w:b/>
          <w:bCs/>
          <w:i/>
        </w:rPr>
        <w:t>.</w:t>
      </w:r>
    </w:p>
    <w:p w:rsidR="00023E44" w:rsidRPr="005E2EF4" w:rsidRDefault="00023E44" w:rsidP="00023E44">
      <w:pPr>
        <w:pStyle w:val="af5"/>
        <w:ind w:firstLine="708"/>
        <w:jc w:val="both"/>
        <w:rPr>
          <w:rFonts w:ascii="Times New Roman" w:hAnsi="Times New Roman"/>
          <w:sz w:val="23"/>
          <w:szCs w:val="23"/>
        </w:rPr>
      </w:pPr>
      <w:r w:rsidRPr="005E2EF4">
        <w:rPr>
          <w:rFonts w:ascii="Times New Roman" w:hAnsi="Times New Roman"/>
        </w:rPr>
        <w:t xml:space="preserve">Фінансова компанія дотримується обмежень щодо суміщення провадження видів господарської діяльності та надає виключно наступні фінансові послуги: </w:t>
      </w:r>
      <w:bookmarkStart w:id="1" w:name="n26"/>
      <w:bookmarkEnd w:id="1"/>
      <w:r w:rsidR="003E7134" w:rsidRPr="005E2EF4">
        <w:rPr>
          <w:rFonts w:ascii="Times New Roman" w:hAnsi="Times New Roman"/>
          <w:sz w:val="23"/>
          <w:szCs w:val="23"/>
        </w:rPr>
        <w:t>надання коштів у позику, у тому числі на умовах фінансового кред</w:t>
      </w:r>
      <w:r w:rsidR="005E2EF4">
        <w:rPr>
          <w:rFonts w:ascii="Times New Roman" w:hAnsi="Times New Roman"/>
          <w:sz w:val="23"/>
          <w:szCs w:val="23"/>
        </w:rPr>
        <w:t>иту, за рахунок власних коштів</w:t>
      </w:r>
      <w:r w:rsidR="005E2EF4" w:rsidRPr="005E2EF4">
        <w:rPr>
          <w:rFonts w:ascii="Times New Roman" w:hAnsi="Times New Roman"/>
          <w:sz w:val="23"/>
          <w:szCs w:val="23"/>
        </w:rPr>
        <w:t>.</w:t>
      </w:r>
    </w:p>
    <w:p w:rsidR="00061A90" w:rsidRPr="00061A90" w:rsidRDefault="00061A90" w:rsidP="00061A90">
      <w:pPr>
        <w:ind w:firstLine="567"/>
        <w:jc w:val="both"/>
      </w:pPr>
      <w:r>
        <w:rPr>
          <w:lang w:val="uk-UA"/>
        </w:rPr>
        <w:t>8. Товариство дотримується</w:t>
      </w:r>
      <w:r w:rsidR="00B6537A" w:rsidRPr="00C55F57">
        <w:rPr>
          <w:lang w:val="uk-UA"/>
        </w:rPr>
        <w:t xml:space="preserve"> затверджених внутрішніх правил надання відповідних фінансових послуг, які відповідають встановленим до таких правил вимогам статті 7 Закону про </w:t>
      </w:r>
      <w:proofErr w:type="spellStart"/>
      <w:r w:rsidR="00B6537A" w:rsidRPr="00C55F57">
        <w:rPr>
          <w:lang w:val="uk-UA"/>
        </w:rPr>
        <w:t>фінпослуги</w:t>
      </w:r>
      <w:proofErr w:type="spellEnd"/>
      <w:r w:rsidR="00B6537A" w:rsidRPr="00C55F57">
        <w:rPr>
          <w:lang w:val="uk-UA"/>
        </w:rPr>
        <w:t xml:space="preserve">, статей 10, 15, 18, 19 Закону про споживачів, та укладає договори з надання фінансових послуг виключно відповідно до таких правил. </w:t>
      </w:r>
    </w:p>
    <w:p w:rsidR="00B6537A" w:rsidRPr="00061A90" w:rsidRDefault="00061A90" w:rsidP="00061A90">
      <w:pPr>
        <w:ind w:firstLine="567"/>
        <w:jc w:val="both"/>
        <w:rPr>
          <w:lang w:val="uk-UA"/>
        </w:rPr>
      </w:pPr>
      <w:r w:rsidRPr="00061A90">
        <w:rPr>
          <w:bCs/>
          <w:lang w:val="uk-UA"/>
        </w:rPr>
        <w:t xml:space="preserve">9. В договорах Товариства </w:t>
      </w:r>
      <w:r w:rsidR="00B6537A" w:rsidRPr="00061A90">
        <w:rPr>
          <w:lang w:val="uk-UA"/>
        </w:rPr>
        <w:t>про</w:t>
      </w:r>
      <w:r w:rsidR="00B6537A" w:rsidRPr="00C55F57">
        <w:rPr>
          <w:lang w:val="uk-UA"/>
        </w:rPr>
        <w:t xml:space="preserve"> надання фінансових послуг обов'язково є посилання на внутрішні правила надання фінансових послуг.</w:t>
      </w:r>
    </w:p>
    <w:p w:rsidR="00B6537A" w:rsidRPr="00C55F57" w:rsidRDefault="00061A90" w:rsidP="00B6537A">
      <w:pPr>
        <w:ind w:firstLine="567"/>
        <w:jc w:val="both"/>
        <w:rPr>
          <w:lang w:val="uk-UA"/>
        </w:rPr>
      </w:pPr>
      <w:r>
        <w:rPr>
          <w:bCs/>
          <w:lang w:val="uk-UA"/>
        </w:rPr>
        <w:t>10.</w:t>
      </w:r>
      <w:r w:rsidRPr="00061A90">
        <w:rPr>
          <w:bCs/>
        </w:rPr>
        <w:t xml:space="preserve"> </w:t>
      </w:r>
      <w:r>
        <w:rPr>
          <w:bCs/>
          <w:lang w:val="uk-UA"/>
        </w:rPr>
        <w:t xml:space="preserve">Товариством надаються </w:t>
      </w:r>
      <w:r w:rsidR="00B6537A" w:rsidRPr="00C55F57">
        <w:rPr>
          <w:bCs/>
          <w:lang w:val="uk-UA"/>
        </w:rPr>
        <w:t xml:space="preserve">фінансові послуги на підставі договору, який відповідає вимогам </w:t>
      </w:r>
      <w:r w:rsidR="00B6537A" w:rsidRPr="00C55F57">
        <w:rPr>
          <w:lang w:val="uk-UA"/>
        </w:rPr>
        <w:t xml:space="preserve">статті 6 Закону про </w:t>
      </w:r>
      <w:proofErr w:type="spellStart"/>
      <w:r w:rsidR="00B6537A" w:rsidRPr="00C55F57">
        <w:rPr>
          <w:lang w:val="uk-UA"/>
        </w:rPr>
        <w:t>фінпослуги</w:t>
      </w:r>
      <w:proofErr w:type="spellEnd"/>
      <w:r w:rsidR="00B6537A" w:rsidRPr="00C55F57">
        <w:rPr>
          <w:lang w:val="uk-UA"/>
        </w:rPr>
        <w:t>, стаття 18 Закону про споживачів, статті 10561 ЦКУ та положенням внутрішніх правил надання фінансових послуг Товариством .</w:t>
      </w:r>
    </w:p>
    <w:p w:rsidR="00B6537A" w:rsidRPr="00815AC8" w:rsidRDefault="00061A90" w:rsidP="00061A90">
      <w:pPr>
        <w:ind w:firstLine="567"/>
        <w:jc w:val="both"/>
        <w:rPr>
          <w:lang w:val="uk-UA"/>
        </w:rPr>
      </w:pPr>
      <w:r>
        <w:rPr>
          <w:lang w:val="uk-UA"/>
        </w:rPr>
        <w:t xml:space="preserve">11. Товариство дотримується </w:t>
      </w:r>
      <w:r w:rsidR="00B6537A" w:rsidRPr="00C55F57">
        <w:rPr>
          <w:lang w:val="uk-UA"/>
        </w:rPr>
        <w:t xml:space="preserve">вимог щодо заборони залучення фінансових активів від фізичних осіб із зобов'язанням щодо наступного їх повернення, установлених пунктом 38 Ліцензійних умов № 913, а саме: «Господарську діяльність з надання фінансових послуг у частині залучення фінансових активів від фізичних осіб із зобов’язанням щодо наступного їх повернення можуть провадити кредитні спілки виключно після отримання відповідної ліцензії. </w:t>
      </w:r>
      <w:r w:rsidR="00B6537A" w:rsidRPr="00C55F57">
        <w:t>Іншим фінансовим установам забороняється залучення фінансових активів від фізичних осіб із зобов’язанням щодо наступного їх повернення</w:t>
      </w:r>
      <w:r w:rsidR="00B6537A" w:rsidRPr="00C55F57">
        <w:rPr>
          <w:lang w:val="uk-UA"/>
        </w:rPr>
        <w:t>»</w:t>
      </w:r>
    </w:p>
    <w:p w:rsidR="002B0459" w:rsidRPr="00815AC8" w:rsidRDefault="00383812" w:rsidP="00815AC8">
      <w:pPr>
        <w:ind w:firstLine="709"/>
        <w:jc w:val="both"/>
        <w:rPr>
          <w:b/>
          <w:lang w:val="uk-UA"/>
        </w:rPr>
      </w:pPr>
      <w:r w:rsidRPr="00C55F57">
        <w:rPr>
          <w:b/>
          <w:lang w:val="uk-UA"/>
        </w:rPr>
        <w:t>12. Розкриття інформації щодо змісту статей балансу, питома вага яких становить 5 і більше відсотків відповідного розділу балансу:</w:t>
      </w:r>
    </w:p>
    <w:p w:rsidR="0053686D" w:rsidRDefault="00815AC8" w:rsidP="00EF7087">
      <w:pPr>
        <w:keepNext/>
        <w:ind w:firstLine="720"/>
        <w:jc w:val="both"/>
        <w:rPr>
          <w:b/>
          <w:lang w:val="uk-UA"/>
        </w:rPr>
      </w:pPr>
      <w:r>
        <w:rPr>
          <w:b/>
          <w:lang w:val="uk-UA"/>
        </w:rPr>
        <w:t>12.1</w:t>
      </w:r>
      <w:r w:rsidR="0053686D" w:rsidRPr="0053686D">
        <w:rPr>
          <w:b/>
          <w:lang w:val="uk-UA"/>
        </w:rPr>
        <w:t xml:space="preserve"> Нематеріальні активи</w:t>
      </w:r>
    </w:p>
    <w:p w:rsidR="0053686D" w:rsidRDefault="00556047" w:rsidP="00EF7087">
      <w:pPr>
        <w:keepNext/>
        <w:ind w:firstLine="720"/>
        <w:jc w:val="both"/>
        <w:rPr>
          <w:lang w:val="uk-UA"/>
        </w:rPr>
      </w:pP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t>(</w:t>
      </w:r>
      <w:r w:rsidRPr="00556047">
        <w:rPr>
          <w:lang w:val="uk-UA"/>
        </w:rPr>
        <w:t>тис. грн.)</w:t>
      </w:r>
    </w:p>
    <w:tbl>
      <w:tblPr>
        <w:tblW w:w="5026" w:type="pct"/>
        <w:tblCellMar>
          <w:left w:w="30" w:type="dxa"/>
          <w:right w:w="0" w:type="dxa"/>
        </w:tblCellMar>
        <w:tblLook w:val="00A0"/>
      </w:tblPr>
      <w:tblGrid>
        <w:gridCol w:w="4142"/>
        <w:gridCol w:w="2552"/>
        <w:gridCol w:w="3027"/>
        <w:gridCol w:w="51"/>
      </w:tblGrid>
      <w:tr w:rsidR="00FE6B16" w:rsidRPr="007570CD" w:rsidTr="008661D5">
        <w:trPr>
          <w:trHeight w:val="450"/>
        </w:trPr>
        <w:tc>
          <w:tcPr>
            <w:tcW w:w="2119" w:type="pct"/>
            <w:vMerge w:val="restart"/>
            <w:tcBorders>
              <w:top w:val="single" w:sz="6" w:space="0" w:color="000000"/>
              <w:left w:val="single" w:sz="6" w:space="0" w:color="000000"/>
              <w:bottom w:val="single" w:sz="6" w:space="0" w:color="000000"/>
              <w:right w:val="single" w:sz="6" w:space="0" w:color="000000"/>
            </w:tcBorders>
            <w:vAlign w:val="center"/>
          </w:tcPr>
          <w:p w:rsidR="00FE6B16" w:rsidRPr="00F4569E" w:rsidRDefault="00FE6B16" w:rsidP="008661D5">
            <w:pPr>
              <w:jc w:val="center"/>
              <w:rPr>
                <w:lang w:eastAsia="uk-UA"/>
              </w:rPr>
            </w:pPr>
            <w:r w:rsidRPr="00F4569E">
              <w:rPr>
                <w:lang w:eastAsia="uk-UA"/>
              </w:rPr>
              <w:t>Групи нематеріальних активів</w:t>
            </w:r>
          </w:p>
        </w:tc>
        <w:tc>
          <w:tcPr>
            <w:tcW w:w="2855" w:type="pct"/>
            <w:gridSpan w:val="2"/>
            <w:tcBorders>
              <w:top w:val="single" w:sz="6" w:space="0" w:color="000000"/>
              <w:left w:val="single" w:sz="6" w:space="0" w:color="000000"/>
              <w:bottom w:val="single" w:sz="6" w:space="0" w:color="000000"/>
              <w:right w:val="single" w:sz="6" w:space="0" w:color="000000"/>
            </w:tcBorders>
            <w:vAlign w:val="center"/>
          </w:tcPr>
          <w:p w:rsidR="00FE6B16" w:rsidRPr="00F4569E" w:rsidRDefault="00FE6B16" w:rsidP="008661D5">
            <w:pPr>
              <w:jc w:val="center"/>
              <w:rPr>
                <w:lang w:eastAsia="uk-UA"/>
              </w:rPr>
            </w:pPr>
            <w:r w:rsidRPr="00F4569E">
              <w:rPr>
                <w:lang w:eastAsia="uk-UA"/>
              </w:rPr>
              <w:t>Балансова вартість </w:t>
            </w:r>
          </w:p>
          <w:p w:rsidR="00FE6B16" w:rsidRPr="00F4569E" w:rsidRDefault="00FE6B16" w:rsidP="008661D5">
            <w:pPr>
              <w:jc w:val="center"/>
              <w:rPr>
                <w:lang w:eastAsia="uk-UA"/>
              </w:rPr>
            </w:pPr>
            <w:r w:rsidRPr="00F4569E">
              <w:rPr>
                <w:lang w:eastAsia="uk-UA"/>
              </w:rPr>
              <w:t>на 31.12.2017</w:t>
            </w:r>
          </w:p>
        </w:tc>
        <w:tc>
          <w:tcPr>
            <w:tcW w:w="26" w:type="pct"/>
            <w:vAlign w:val="center"/>
          </w:tcPr>
          <w:p w:rsidR="00FE6B16" w:rsidRPr="007570CD" w:rsidRDefault="00FE6B16" w:rsidP="008661D5">
            <w:pPr>
              <w:rPr>
                <w:lang w:eastAsia="uk-UA"/>
              </w:rPr>
            </w:pPr>
          </w:p>
        </w:tc>
      </w:tr>
      <w:tr w:rsidR="00FE6B16" w:rsidRPr="007570CD" w:rsidTr="008661D5">
        <w:trPr>
          <w:trHeight w:val="900"/>
        </w:trPr>
        <w:tc>
          <w:tcPr>
            <w:tcW w:w="2119" w:type="pct"/>
            <w:vMerge/>
            <w:tcBorders>
              <w:top w:val="single" w:sz="6" w:space="0" w:color="000000"/>
              <w:left w:val="single" w:sz="6" w:space="0" w:color="000000"/>
              <w:bottom w:val="single" w:sz="6" w:space="0" w:color="000000"/>
              <w:right w:val="single" w:sz="6" w:space="0" w:color="000000"/>
            </w:tcBorders>
            <w:vAlign w:val="center"/>
          </w:tcPr>
          <w:p w:rsidR="00FE6B16" w:rsidRPr="00F4569E" w:rsidRDefault="00FE6B16" w:rsidP="008661D5">
            <w:pPr>
              <w:jc w:val="center"/>
              <w:rPr>
                <w:lang w:eastAsia="uk-UA"/>
              </w:rPr>
            </w:pPr>
          </w:p>
        </w:tc>
        <w:tc>
          <w:tcPr>
            <w:tcW w:w="1306" w:type="pct"/>
            <w:tcBorders>
              <w:top w:val="single" w:sz="6" w:space="0" w:color="000000"/>
              <w:left w:val="single" w:sz="6" w:space="0" w:color="000000"/>
              <w:bottom w:val="single" w:sz="6" w:space="0" w:color="000000"/>
              <w:right w:val="single" w:sz="6" w:space="0" w:color="000000"/>
            </w:tcBorders>
            <w:vAlign w:val="center"/>
          </w:tcPr>
          <w:p w:rsidR="00FE6B16" w:rsidRPr="00F4569E" w:rsidRDefault="00FE6B16" w:rsidP="008661D5">
            <w:pPr>
              <w:jc w:val="center"/>
              <w:rPr>
                <w:lang w:eastAsia="uk-UA"/>
              </w:rPr>
            </w:pPr>
            <w:r w:rsidRPr="00F4569E">
              <w:rPr>
                <w:lang w:eastAsia="uk-UA"/>
              </w:rPr>
              <w:t>первісна (переоцінена) вартість</w:t>
            </w:r>
          </w:p>
        </w:tc>
        <w:tc>
          <w:tcPr>
            <w:tcW w:w="1549" w:type="pct"/>
            <w:tcBorders>
              <w:top w:val="single" w:sz="6" w:space="0" w:color="000000"/>
              <w:left w:val="single" w:sz="6" w:space="0" w:color="000000"/>
              <w:bottom w:val="single" w:sz="6" w:space="0" w:color="000000"/>
              <w:right w:val="single" w:sz="6" w:space="0" w:color="000000"/>
            </w:tcBorders>
            <w:vAlign w:val="center"/>
          </w:tcPr>
          <w:p w:rsidR="00FE6B16" w:rsidRPr="00F4569E" w:rsidRDefault="00FE6B16" w:rsidP="008661D5">
            <w:pPr>
              <w:jc w:val="center"/>
              <w:rPr>
                <w:lang w:eastAsia="uk-UA"/>
              </w:rPr>
            </w:pPr>
            <w:r w:rsidRPr="00F4569E">
              <w:rPr>
                <w:lang w:eastAsia="uk-UA"/>
              </w:rPr>
              <w:t>накопичена амортизація</w:t>
            </w:r>
          </w:p>
        </w:tc>
        <w:tc>
          <w:tcPr>
            <w:tcW w:w="26" w:type="pct"/>
            <w:vAlign w:val="center"/>
          </w:tcPr>
          <w:p w:rsidR="00FE6B16" w:rsidRPr="007570CD" w:rsidRDefault="00FE6B16" w:rsidP="008661D5">
            <w:pPr>
              <w:rPr>
                <w:lang w:eastAsia="uk-UA"/>
              </w:rPr>
            </w:pPr>
          </w:p>
        </w:tc>
      </w:tr>
      <w:tr w:rsidR="00FE6B16" w:rsidRPr="007570CD" w:rsidTr="008661D5">
        <w:trPr>
          <w:trHeight w:val="450"/>
        </w:trPr>
        <w:tc>
          <w:tcPr>
            <w:tcW w:w="2119" w:type="pct"/>
            <w:tcBorders>
              <w:top w:val="single" w:sz="6" w:space="0" w:color="000000"/>
              <w:left w:val="single" w:sz="6" w:space="0" w:color="000000"/>
              <w:bottom w:val="single" w:sz="6" w:space="0" w:color="000000"/>
              <w:right w:val="single" w:sz="6" w:space="0" w:color="000000"/>
            </w:tcBorders>
            <w:vAlign w:val="center"/>
          </w:tcPr>
          <w:p w:rsidR="00FE6B16" w:rsidRPr="00F4569E" w:rsidRDefault="00880977" w:rsidP="00880977">
            <w:pPr>
              <w:rPr>
                <w:lang w:val="uk-UA" w:eastAsia="uk-UA"/>
              </w:rPr>
            </w:pPr>
            <w:r w:rsidRPr="00F4569E">
              <w:rPr>
                <w:b/>
                <w:sz w:val="20"/>
                <w:szCs w:val="20"/>
                <w:lang w:eastAsia="uk-UA"/>
              </w:rPr>
              <w:t>Програмне забезпечення</w:t>
            </w:r>
            <w:r w:rsidRPr="00F4569E">
              <w:rPr>
                <w:b/>
                <w:sz w:val="20"/>
                <w:szCs w:val="20"/>
                <w:lang w:val="uk-UA" w:eastAsia="uk-UA"/>
              </w:rPr>
              <w:t>, відеоролики, ліцензії</w:t>
            </w:r>
          </w:p>
        </w:tc>
        <w:tc>
          <w:tcPr>
            <w:tcW w:w="1306" w:type="pct"/>
            <w:tcBorders>
              <w:top w:val="single" w:sz="6" w:space="0" w:color="000000"/>
              <w:left w:val="single" w:sz="6" w:space="0" w:color="000000"/>
              <w:bottom w:val="single" w:sz="6" w:space="0" w:color="000000"/>
              <w:right w:val="single" w:sz="6" w:space="0" w:color="000000"/>
            </w:tcBorders>
            <w:vAlign w:val="center"/>
          </w:tcPr>
          <w:p w:rsidR="00FE6B16" w:rsidRPr="00F4569E" w:rsidRDefault="00880977" w:rsidP="008661D5">
            <w:pPr>
              <w:jc w:val="center"/>
              <w:rPr>
                <w:lang w:val="uk-UA" w:eastAsia="uk-UA"/>
              </w:rPr>
            </w:pPr>
            <w:r w:rsidRPr="00F4569E">
              <w:rPr>
                <w:lang w:val="uk-UA" w:eastAsia="uk-UA"/>
              </w:rPr>
              <w:t>26</w:t>
            </w:r>
          </w:p>
        </w:tc>
        <w:tc>
          <w:tcPr>
            <w:tcW w:w="1549" w:type="pct"/>
            <w:tcBorders>
              <w:top w:val="single" w:sz="6" w:space="0" w:color="000000"/>
              <w:left w:val="single" w:sz="6" w:space="0" w:color="000000"/>
              <w:bottom w:val="single" w:sz="6" w:space="0" w:color="000000"/>
              <w:right w:val="single" w:sz="6" w:space="0" w:color="000000"/>
            </w:tcBorders>
            <w:vAlign w:val="center"/>
          </w:tcPr>
          <w:p w:rsidR="00FE6B16" w:rsidRPr="00F4569E" w:rsidRDefault="00880977" w:rsidP="008661D5">
            <w:pPr>
              <w:jc w:val="center"/>
              <w:rPr>
                <w:lang w:val="uk-UA" w:eastAsia="uk-UA"/>
              </w:rPr>
            </w:pPr>
            <w:r w:rsidRPr="00F4569E">
              <w:rPr>
                <w:lang w:val="uk-UA" w:eastAsia="uk-UA"/>
              </w:rPr>
              <w:t>2</w:t>
            </w:r>
          </w:p>
        </w:tc>
        <w:tc>
          <w:tcPr>
            <w:tcW w:w="26" w:type="pct"/>
            <w:vAlign w:val="center"/>
          </w:tcPr>
          <w:p w:rsidR="00FE6B16" w:rsidRPr="007570CD" w:rsidRDefault="00FE6B16" w:rsidP="008661D5">
            <w:pPr>
              <w:rPr>
                <w:lang w:eastAsia="uk-UA"/>
              </w:rPr>
            </w:pPr>
          </w:p>
        </w:tc>
      </w:tr>
      <w:tr w:rsidR="00FE6B16" w:rsidRPr="00795E13" w:rsidTr="008661D5">
        <w:trPr>
          <w:trHeight w:val="160"/>
        </w:trPr>
        <w:tc>
          <w:tcPr>
            <w:tcW w:w="2119" w:type="pct"/>
            <w:tcBorders>
              <w:top w:val="single" w:sz="6" w:space="0" w:color="000000"/>
              <w:left w:val="single" w:sz="6" w:space="0" w:color="000000"/>
              <w:bottom w:val="single" w:sz="6" w:space="0" w:color="000000"/>
              <w:right w:val="single" w:sz="6" w:space="0" w:color="000000"/>
            </w:tcBorders>
            <w:vAlign w:val="center"/>
          </w:tcPr>
          <w:p w:rsidR="00FE6B16" w:rsidRPr="00F4569E" w:rsidRDefault="00FE6B16" w:rsidP="008661D5">
            <w:pPr>
              <w:jc w:val="center"/>
              <w:rPr>
                <w:b/>
                <w:lang w:eastAsia="uk-UA"/>
              </w:rPr>
            </w:pPr>
            <w:r w:rsidRPr="00F4569E">
              <w:rPr>
                <w:b/>
                <w:lang w:eastAsia="uk-UA"/>
              </w:rPr>
              <w:t>Разом</w:t>
            </w:r>
          </w:p>
        </w:tc>
        <w:tc>
          <w:tcPr>
            <w:tcW w:w="1306" w:type="pct"/>
            <w:tcBorders>
              <w:top w:val="single" w:sz="6" w:space="0" w:color="000000"/>
              <w:left w:val="single" w:sz="6" w:space="0" w:color="000000"/>
              <w:bottom w:val="single" w:sz="6" w:space="0" w:color="000000"/>
              <w:right w:val="single" w:sz="6" w:space="0" w:color="000000"/>
            </w:tcBorders>
            <w:vAlign w:val="center"/>
          </w:tcPr>
          <w:p w:rsidR="00FE6B16" w:rsidRPr="00F4569E" w:rsidRDefault="00880977" w:rsidP="008661D5">
            <w:pPr>
              <w:jc w:val="center"/>
              <w:rPr>
                <w:b/>
                <w:lang w:val="uk-UA" w:eastAsia="uk-UA"/>
              </w:rPr>
            </w:pPr>
            <w:r w:rsidRPr="00F4569E">
              <w:rPr>
                <w:b/>
                <w:lang w:val="uk-UA" w:eastAsia="uk-UA"/>
              </w:rPr>
              <w:t>26</w:t>
            </w:r>
          </w:p>
        </w:tc>
        <w:tc>
          <w:tcPr>
            <w:tcW w:w="1549" w:type="pct"/>
            <w:tcBorders>
              <w:top w:val="single" w:sz="6" w:space="0" w:color="000000"/>
              <w:left w:val="single" w:sz="6" w:space="0" w:color="000000"/>
              <w:bottom w:val="single" w:sz="6" w:space="0" w:color="000000"/>
              <w:right w:val="single" w:sz="6" w:space="0" w:color="000000"/>
            </w:tcBorders>
            <w:vAlign w:val="center"/>
          </w:tcPr>
          <w:p w:rsidR="00FE6B16" w:rsidRPr="00F4569E" w:rsidRDefault="00880977" w:rsidP="008661D5">
            <w:pPr>
              <w:jc w:val="center"/>
              <w:rPr>
                <w:b/>
                <w:lang w:val="uk-UA" w:eastAsia="uk-UA"/>
              </w:rPr>
            </w:pPr>
            <w:r w:rsidRPr="00F4569E">
              <w:rPr>
                <w:b/>
                <w:lang w:val="uk-UA" w:eastAsia="uk-UA"/>
              </w:rPr>
              <w:t>2</w:t>
            </w:r>
          </w:p>
        </w:tc>
        <w:tc>
          <w:tcPr>
            <w:tcW w:w="26" w:type="pct"/>
            <w:vAlign w:val="center"/>
          </w:tcPr>
          <w:p w:rsidR="00FE6B16" w:rsidRPr="00795E13" w:rsidRDefault="00FE6B16" w:rsidP="008661D5">
            <w:pPr>
              <w:rPr>
                <w:lang w:eastAsia="uk-UA"/>
              </w:rPr>
            </w:pPr>
          </w:p>
        </w:tc>
      </w:tr>
    </w:tbl>
    <w:p w:rsidR="007D2C39" w:rsidRPr="007D2C39" w:rsidRDefault="007D2C39" w:rsidP="007D2C39">
      <w:pPr>
        <w:pStyle w:val="afe"/>
        <w:autoSpaceDE w:val="0"/>
        <w:autoSpaceDN w:val="0"/>
        <w:adjustRightInd w:val="0"/>
        <w:spacing w:after="0" w:line="240" w:lineRule="auto"/>
        <w:ind w:left="0"/>
        <w:jc w:val="both"/>
        <w:rPr>
          <w:rFonts w:ascii="Times New Roman" w:hAnsi="Times New Roman"/>
          <w:sz w:val="23"/>
          <w:szCs w:val="23"/>
          <w:lang w:eastAsia="uk-UA"/>
        </w:rPr>
      </w:pPr>
      <w:r w:rsidRPr="006E1D75">
        <w:rPr>
          <w:rFonts w:ascii="Times New Roman" w:hAnsi="Times New Roman"/>
          <w:sz w:val="23"/>
          <w:szCs w:val="23"/>
          <w:lang w:eastAsia="uk-UA"/>
        </w:rPr>
        <w:t>Рівень суттєвості для статті «Нематеріальні активи» в фінансовій звітності складає 1500,00 грн.</w:t>
      </w:r>
    </w:p>
    <w:p w:rsidR="00F4569E" w:rsidRDefault="00F4569E" w:rsidP="00F4569E">
      <w:pPr>
        <w:keepNext/>
        <w:ind w:firstLine="708"/>
        <w:jc w:val="both"/>
        <w:rPr>
          <w:b/>
          <w:lang w:val="uk-UA"/>
        </w:rPr>
      </w:pPr>
      <w:r w:rsidRPr="0053686D">
        <w:rPr>
          <w:b/>
          <w:lang w:val="uk-UA"/>
        </w:rPr>
        <w:lastRenderedPageBreak/>
        <w:t>12.</w:t>
      </w:r>
      <w:r w:rsidR="00E64EB3">
        <w:rPr>
          <w:b/>
          <w:lang w:val="uk-UA"/>
        </w:rPr>
        <w:t>2</w:t>
      </w:r>
      <w:r w:rsidRPr="00F85EAF">
        <w:rPr>
          <w:b/>
          <w:lang w:val="uk-UA"/>
        </w:rPr>
        <w:t xml:space="preserve"> </w:t>
      </w:r>
      <w:r>
        <w:rPr>
          <w:b/>
          <w:lang w:val="uk-UA"/>
        </w:rPr>
        <w:t>Д</w:t>
      </w:r>
      <w:r w:rsidRPr="00F85EAF">
        <w:rPr>
          <w:b/>
          <w:lang w:val="uk-UA"/>
        </w:rPr>
        <w:t>ебіторська заборгованість</w:t>
      </w:r>
      <w:r>
        <w:rPr>
          <w:b/>
          <w:lang w:val="uk-UA"/>
        </w:rPr>
        <w:t xml:space="preserve"> за розрахунками з нарахованих доходів</w:t>
      </w:r>
    </w:p>
    <w:p w:rsidR="00F4569E" w:rsidRDefault="00F4569E" w:rsidP="00F4569E">
      <w:pPr>
        <w:keepNext/>
        <w:ind w:firstLine="720"/>
        <w:jc w:val="both"/>
        <w:rPr>
          <w:lang w:val="en-US"/>
        </w:rPr>
      </w:pP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sidRPr="00556047">
        <w:rPr>
          <w:lang w:val="uk-UA"/>
        </w:rPr>
        <w:t>(тис. грн.)</w:t>
      </w:r>
    </w:p>
    <w:tbl>
      <w:tblPr>
        <w:tblW w:w="5000" w:type="pct"/>
        <w:tblCellMar>
          <w:left w:w="40" w:type="dxa"/>
          <w:right w:w="40" w:type="dxa"/>
        </w:tblCellMar>
        <w:tblLook w:val="0000"/>
      </w:tblPr>
      <w:tblGrid>
        <w:gridCol w:w="5540"/>
        <w:gridCol w:w="4231"/>
      </w:tblGrid>
      <w:tr w:rsidR="00F4569E" w:rsidRPr="00F4569E" w:rsidTr="00F4569E">
        <w:trPr>
          <w:trHeight w:hRule="exact" w:val="322"/>
        </w:trPr>
        <w:tc>
          <w:tcPr>
            <w:tcW w:w="2835" w:type="pct"/>
            <w:tcBorders>
              <w:top w:val="single" w:sz="6" w:space="0" w:color="auto"/>
              <w:left w:val="single" w:sz="6" w:space="0" w:color="auto"/>
              <w:bottom w:val="single" w:sz="6" w:space="0" w:color="auto"/>
              <w:right w:val="single" w:sz="6" w:space="0" w:color="auto"/>
            </w:tcBorders>
            <w:shd w:val="clear" w:color="auto" w:fill="FFFFFF"/>
          </w:tcPr>
          <w:p w:rsidR="00F4569E" w:rsidRPr="00F4569E" w:rsidRDefault="00F4569E" w:rsidP="00F4569E">
            <w:pPr>
              <w:shd w:val="clear" w:color="auto" w:fill="FFFFFF"/>
              <w:rPr>
                <w:sz w:val="22"/>
                <w:szCs w:val="22"/>
              </w:rPr>
            </w:pPr>
          </w:p>
        </w:tc>
        <w:tc>
          <w:tcPr>
            <w:tcW w:w="2165" w:type="pct"/>
            <w:tcBorders>
              <w:top w:val="single" w:sz="6" w:space="0" w:color="auto"/>
              <w:left w:val="single" w:sz="6" w:space="0" w:color="auto"/>
              <w:bottom w:val="single" w:sz="6" w:space="0" w:color="auto"/>
              <w:right w:val="single" w:sz="6" w:space="0" w:color="auto"/>
            </w:tcBorders>
            <w:shd w:val="clear" w:color="auto" w:fill="FFFFFF"/>
          </w:tcPr>
          <w:p w:rsidR="00F4569E" w:rsidRPr="00F4569E" w:rsidRDefault="00F4569E" w:rsidP="00F4569E">
            <w:pPr>
              <w:shd w:val="clear" w:color="auto" w:fill="FFFFFF"/>
              <w:ind w:left="110"/>
              <w:rPr>
                <w:sz w:val="22"/>
                <w:szCs w:val="22"/>
              </w:rPr>
            </w:pPr>
            <w:r w:rsidRPr="00F4569E">
              <w:rPr>
                <w:b/>
                <w:bCs/>
                <w:sz w:val="22"/>
                <w:szCs w:val="22"/>
                <w:lang w:val="uk-UA"/>
              </w:rPr>
              <w:t>Балансова вартість на 31.12.2017</w:t>
            </w:r>
          </w:p>
        </w:tc>
      </w:tr>
      <w:tr w:rsidR="00F4569E" w:rsidRPr="00F4569E" w:rsidTr="00F4569E">
        <w:trPr>
          <w:trHeight w:hRule="exact" w:val="534"/>
        </w:trPr>
        <w:tc>
          <w:tcPr>
            <w:tcW w:w="2835" w:type="pct"/>
            <w:tcBorders>
              <w:top w:val="single" w:sz="6" w:space="0" w:color="auto"/>
              <w:left w:val="single" w:sz="6" w:space="0" w:color="auto"/>
              <w:bottom w:val="single" w:sz="6" w:space="0" w:color="auto"/>
              <w:right w:val="single" w:sz="6" w:space="0" w:color="auto"/>
            </w:tcBorders>
            <w:shd w:val="clear" w:color="auto" w:fill="FFFFFF"/>
          </w:tcPr>
          <w:p w:rsidR="00F4569E" w:rsidRPr="00F4569E" w:rsidRDefault="00F4569E" w:rsidP="00F4569E">
            <w:pPr>
              <w:shd w:val="clear" w:color="auto" w:fill="FFFFFF"/>
              <w:rPr>
                <w:sz w:val="22"/>
                <w:szCs w:val="22"/>
              </w:rPr>
            </w:pPr>
            <w:r w:rsidRPr="00F4569E">
              <w:rPr>
                <w:sz w:val="22"/>
                <w:szCs w:val="22"/>
                <w:lang w:val="uk-UA"/>
              </w:rPr>
              <w:t>Інша дебіторська заборгованість за фінансовими послугами</w:t>
            </w:r>
          </w:p>
        </w:tc>
        <w:tc>
          <w:tcPr>
            <w:tcW w:w="2165" w:type="pct"/>
            <w:tcBorders>
              <w:top w:val="single" w:sz="6" w:space="0" w:color="auto"/>
              <w:left w:val="single" w:sz="6" w:space="0" w:color="auto"/>
              <w:bottom w:val="single" w:sz="6" w:space="0" w:color="auto"/>
              <w:right w:val="single" w:sz="6" w:space="0" w:color="auto"/>
            </w:tcBorders>
            <w:shd w:val="clear" w:color="auto" w:fill="FFFFFF"/>
          </w:tcPr>
          <w:p w:rsidR="00F4569E" w:rsidRPr="00F4569E" w:rsidRDefault="00F4569E" w:rsidP="00F4569E">
            <w:pPr>
              <w:shd w:val="clear" w:color="auto" w:fill="FFFFFF"/>
              <w:jc w:val="center"/>
              <w:rPr>
                <w:sz w:val="22"/>
                <w:szCs w:val="22"/>
              </w:rPr>
            </w:pPr>
            <w:r w:rsidRPr="00F4569E">
              <w:rPr>
                <w:bCs/>
                <w:sz w:val="22"/>
                <w:szCs w:val="22"/>
                <w:lang w:val="uk-UA"/>
              </w:rPr>
              <w:t>1287</w:t>
            </w:r>
          </w:p>
        </w:tc>
      </w:tr>
      <w:tr w:rsidR="00F4569E" w:rsidRPr="00F4569E" w:rsidTr="00F4569E">
        <w:trPr>
          <w:trHeight w:hRule="exact" w:val="418"/>
        </w:trPr>
        <w:tc>
          <w:tcPr>
            <w:tcW w:w="2835" w:type="pct"/>
            <w:tcBorders>
              <w:top w:val="single" w:sz="6" w:space="0" w:color="auto"/>
              <w:left w:val="single" w:sz="6" w:space="0" w:color="auto"/>
              <w:bottom w:val="single" w:sz="6" w:space="0" w:color="auto"/>
              <w:right w:val="single" w:sz="6" w:space="0" w:color="auto"/>
            </w:tcBorders>
            <w:shd w:val="clear" w:color="auto" w:fill="FFFFFF"/>
          </w:tcPr>
          <w:p w:rsidR="00F4569E" w:rsidRPr="00F4569E" w:rsidRDefault="00F4569E" w:rsidP="00F4569E">
            <w:pPr>
              <w:shd w:val="clear" w:color="auto" w:fill="FFFFFF"/>
              <w:spacing w:line="278" w:lineRule="exact"/>
              <w:ind w:right="922"/>
              <w:rPr>
                <w:sz w:val="22"/>
                <w:szCs w:val="22"/>
              </w:rPr>
            </w:pPr>
            <w:r w:rsidRPr="00F4569E">
              <w:rPr>
                <w:b/>
                <w:bCs/>
                <w:sz w:val="22"/>
                <w:szCs w:val="22"/>
                <w:lang w:val="uk-UA"/>
              </w:rPr>
              <w:t xml:space="preserve">Всього </w:t>
            </w:r>
          </w:p>
        </w:tc>
        <w:tc>
          <w:tcPr>
            <w:tcW w:w="2165" w:type="pct"/>
            <w:tcBorders>
              <w:top w:val="single" w:sz="6" w:space="0" w:color="auto"/>
              <w:left w:val="single" w:sz="6" w:space="0" w:color="auto"/>
              <w:bottom w:val="single" w:sz="6" w:space="0" w:color="auto"/>
              <w:right w:val="single" w:sz="6" w:space="0" w:color="auto"/>
            </w:tcBorders>
            <w:shd w:val="clear" w:color="auto" w:fill="FFFFFF"/>
          </w:tcPr>
          <w:p w:rsidR="00F4569E" w:rsidRPr="00F4569E" w:rsidRDefault="00F4569E" w:rsidP="00F4569E">
            <w:pPr>
              <w:shd w:val="clear" w:color="auto" w:fill="FFFFFF"/>
              <w:jc w:val="center"/>
              <w:rPr>
                <w:sz w:val="22"/>
                <w:szCs w:val="22"/>
              </w:rPr>
            </w:pPr>
            <w:r w:rsidRPr="00F4569E">
              <w:rPr>
                <w:b/>
                <w:bCs/>
                <w:sz w:val="22"/>
                <w:szCs w:val="22"/>
                <w:lang w:val="uk-UA"/>
              </w:rPr>
              <w:t>1287</w:t>
            </w:r>
          </w:p>
        </w:tc>
      </w:tr>
    </w:tbl>
    <w:p w:rsidR="00F4569E" w:rsidRPr="00F4569E" w:rsidRDefault="00F4569E" w:rsidP="00F4569E">
      <w:pPr>
        <w:autoSpaceDE w:val="0"/>
        <w:autoSpaceDN w:val="0"/>
        <w:adjustRightInd w:val="0"/>
        <w:jc w:val="both"/>
        <w:rPr>
          <w:lang w:val="uk-UA"/>
        </w:rPr>
      </w:pPr>
    </w:p>
    <w:p w:rsidR="00F4569E" w:rsidRPr="00F4569E" w:rsidRDefault="00E64EB3" w:rsidP="00F4569E">
      <w:pPr>
        <w:autoSpaceDE w:val="0"/>
        <w:autoSpaceDN w:val="0"/>
        <w:adjustRightInd w:val="0"/>
        <w:ind w:firstLine="708"/>
        <w:jc w:val="both"/>
        <w:rPr>
          <w:b/>
          <w:lang w:val="uk-UA"/>
        </w:rPr>
      </w:pPr>
      <w:r>
        <w:rPr>
          <w:b/>
          <w:lang w:val="uk-UA"/>
        </w:rPr>
        <w:t>12.3</w:t>
      </w:r>
      <w:r w:rsidR="00F4569E" w:rsidRPr="00F4569E">
        <w:rPr>
          <w:b/>
          <w:lang w:val="uk-UA"/>
        </w:rPr>
        <w:t xml:space="preserve"> Інша поточна дебіторська заборгованість</w:t>
      </w:r>
    </w:p>
    <w:p w:rsidR="00F4569E" w:rsidRPr="00F4569E" w:rsidRDefault="00F4569E" w:rsidP="00F4569E">
      <w:pPr>
        <w:autoSpaceDE w:val="0"/>
        <w:autoSpaceDN w:val="0"/>
        <w:adjustRightInd w:val="0"/>
        <w:ind w:firstLine="708"/>
        <w:jc w:val="both"/>
        <w:rPr>
          <w:b/>
          <w:lang w:val="uk-UA"/>
        </w:rPr>
      </w:pPr>
      <w:r w:rsidRPr="00F4569E">
        <w:rPr>
          <w:b/>
          <w:lang w:val="uk-UA"/>
        </w:rPr>
        <w:tab/>
      </w:r>
      <w:r w:rsidRPr="00F4569E">
        <w:rPr>
          <w:b/>
          <w:lang w:val="uk-UA"/>
        </w:rPr>
        <w:tab/>
      </w:r>
      <w:r w:rsidRPr="00F4569E">
        <w:rPr>
          <w:b/>
          <w:lang w:val="uk-UA"/>
        </w:rPr>
        <w:tab/>
      </w:r>
      <w:r w:rsidRPr="00F4569E">
        <w:rPr>
          <w:b/>
          <w:lang w:val="uk-UA"/>
        </w:rPr>
        <w:tab/>
      </w:r>
      <w:r w:rsidRPr="00F4569E">
        <w:rPr>
          <w:b/>
          <w:lang w:val="uk-UA"/>
        </w:rPr>
        <w:tab/>
      </w:r>
      <w:r w:rsidRPr="00F4569E">
        <w:rPr>
          <w:b/>
          <w:lang w:val="uk-UA"/>
        </w:rPr>
        <w:tab/>
      </w:r>
      <w:r w:rsidRPr="00F4569E">
        <w:rPr>
          <w:b/>
          <w:lang w:val="uk-UA"/>
        </w:rPr>
        <w:tab/>
      </w:r>
      <w:r w:rsidRPr="00F4569E">
        <w:rPr>
          <w:b/>
          <w:lang w:val="uk-UA"/>
        </w:rPr>
        <w:tab/>
      </w:r>
      <w:r w:rsidRPr="00F4569E">
        <w:rPr>
          <w:b/>
          <w:lang w:val="uk-UA"/>
        </w:rPr>
        <w:tab/>
      </w:r>
      <w:r w:rsidRPr="00F4569E">
        <w:rPr>
          <w:b/>
          <w:lang w:val="uk-UA"/>
        </w:rPr>
        <w:tab/>
        <w:t xml:space="preserve">          </w:t>
      </w:r>
      <w:r w:rsidRPr="00F4569E">
        <w:rPr>
          <w:lang w:val="uk-UA"/>
        </w:rPr>
        <w:t>(тис. грн.)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99"/>
        <w:gridCol w:w="4308"/>
      </w:tblGrid>
      <w:tr w:rsidR="00F4569E" w:rsidRPr="00F4569E" w:rsidTr="00F4569E">
        <w:tc>
          <w:tcPr>
            <w:tcW w:w="2826" w:type="pct"/>
          </w:tcPr>
          <w:p w:rsidR="00F4569E" w:rsidRPr="00F4569E" w:rsidRDefault="00F4569E" w:rsidP="00F4569E">
            <w:pPr>
              <w:jc w:val="center"/>
              <w:rPr>
                <w:lang w:eastAsia="uk-UA"/>
              </w:rPr>
            </w:pPr>
          </w:p>
        </w:tc>
        <w:tc>
          <w:tcPr>
            <w:tcW w:w="2174" w:type="pct"/>
            <w:vAlign w:val="center"/>
          </w:tcPr>
          <w:p w:rsidR="00F4569E" w:rsidRPr="00F4569E" w:rsidRDefault="00F4569E" w:rsidP="00F4569E">
            <w:pPr>
              <w:jc w:val="center"/>
              <w:rPr>
                <w:lang w:eastAsia="uk-UA"/>
              </w:rPr>
            </w:pPr>
            <w:r w:rsidRPr="00F4569E">
              <w:rPr>
                <w:lang w:eastAsia="uk-UA"/>
              </w:rPr>
              <w:t>Балансова вартість на 31.12.201</w:t>
            </w:r>
            <w:r w:rsidRPr="00E64EB3">
              <w:rPr>
                <w:lang w:eastAsia="uk-UA"/>
              </w:rPr>
              <w:t>7</w:t>
            </w:r>
            <w:r w:rsidRPr="00F4569E">
              <w:rPr>
                <w:lang w:eastAsia="uk-UA"/>
              </w:rPr>
              <w:t xml:space="preserve"> </w:t>
            </w:r>
          </w:p>
        </w:tc>
      </w:tr>
      <w:tr w:rsidR="00F4569E" w:rsidRPr="00F4569E" w:rsidTr="00F4569E">
        <w:trPr>
          <w:trHeight w:val="119"/>
        </w:trPr>
        <w:tc>
          <w:tcPr>
            <w:tcW w:w="2826" w:type="pct"/>
          </w:tcPr>
          <w:p w:rsidR="00F4569E" w:rsidRPr="00F4569E" w:rsidRDefault="00F4569E" w:rsidP="00F4569E">
            <w:pPr>
              <w:rPr>
                <w:lang w:val="uk-UA" w:eastAsia="uk-UA"/>
              </w:rPr>
            </w:pPr>
            <w:r w:rsidRPr="00F4569E">
              <w:rPr>
                <w:lang w:eastAsia="uk-UA"/>
              </w:rPr>
              <w:t>Аванси, видані постачальникам</w:t>
            </w:r>
            <w:r w:rsidRPr="00F4569E">
              <w:rPr>
                <w:lang w:val="uk-UA" w:eastAsia="uk-UA"/>
              </w:rPr>
              <w:t>, в т.ч.:</w:t>
            </w:r>
          </w:p>
        </w:tc>
        <w:tc>
          <w:tcPr>
            <w:tcW w:w="2174" w:type="pct"/>
          </w:tcPr>
          <w:p w:rsidR="00F4569E" w:rsidRPr="00F4569E" w:rsidRDefault="00F4569E" w:rsidP="00F4569E">
            <w:pPr>
              <w:jc w:val="center"/>
              <w:rPr>
                <w:lang w:val="uk-UA" w:eastAsia="uk-UA"/>
              </w:rPr>
            </w:pPr>
            <w:r w:rsidRPr="00F4569E">
              <w:rPr>
                <w:lang w:val="uk-UA" w:eastAsia="uk-UA"/>
              </w:rPr>
              <w:t>73</w:t>
            </w:r>
          </w:p>
        </w:tc>
      </w:tr>
      <w:tr w:rsidR="00F4569E" w:rsidRPr="00F4569E" w:rsidTr="00F4569E">
        <w:tc>
          <w:tcPr>
            <w:tcW w:w="2826" w:type="pct"/>
          </w:tcPr>
          <w:p w:rsidR="00F4569E" w:rsidRPr="008D67A6" w:rsidRDefault="00F4569E" w:rsidP="00F4569E">
            <w:pPr>
              <w:pStyle w:val="afe"/>
              <w:numPr>
                <w:ilvl w:val="0"/>
                <w:numId w:val="38"/>
              </w:numPr>
              <w:rPr>
                <w:rFonts w:ascii="Times New Roman" w:hAnsi="Times New Roman"/>
                <w:sz w:val="24"/>
                <w:szCs w:val="24"/>
                <w:lang w:eastAsia="uk-UA"/>
              </w:rPr>
            </w:pPr>
            <w:r w:rsidRPr="008D67A6">
              <w:rPr>
                <w:rFonts w:ascii="Times New Roman" w:hAnsi="Times New Roman"/>
                <w:sz w:val="24"/>
                <w:szCs w:val="24"/>
                <w:lang w:eastAsia="uk-UA"/>
              </w:rPr>
              <w:t>за послуги реклами</w:t>
            </w:r>
          </w:p>
        </w:tc>
        <w:tc>
          <w:tcPr>
            <w:tcW w:w="2174" w:type="pct"/>
          </w:tcPr>
          <w:p w:rsidR="00F4569E" w:rsidRPr="00F4569E" w:rsidRDefault="00F4569E" w:rsidP="00F4569E">
            <w:pPr>
              <w:jc w:val="center"/>
              <w:rPr>
                <w:lang w:val="uk-UA" w:eastAsia="uk-UA"/>
              </w:rPr>
            </w:pPr>
            <w:r w:rsidRPr="00F4569E">
              <w:rPr>
                <w:lang w:val="uk-UA" w:eastAsia="uk-UA"/>
              </w:rPr>
              <w:t>53</w:t>
            </w:r>
          </w:p>
        </w:tc>
      </w:tr>
      <w:tr w:rsidR="00F4569E" w:rsidRPr="00F4569E" w:rsidTr="00F4569E">
        <w:tc>
          <w:tcPr>
            <w:tcW w:w="2826" w:type="pct"/>
          </w:tcPr>
          <w:p w:rsidR="00F4569E" w:rsidRPr="008D67A6" w:rsidRDefault="00F4569E" w:rsidP="00F4569E">
            <w:pPr>
              <w:pStyle w:val="afe"/>
              <w:numPr>
                <w:ilvl w:val="0"/>
                <w:numId w:val="38"/>
              </w:numPr>
              <w:rPr>
                <w:rFonts w:ascii="Times New Roman" w:hAnsi="Times New Roman"/>
                <w:sz w:val="24"/>
                <w:szCs w:val="24"/>
                <w:lang w:eastAsia="uk-UA"/>
              </w:rPr>
            </w:pPr>
            <w:r w:rsidRPr="008D67A6">
              <w:rPr>
                <w:rFonts w:ascii="Times New Roman" w:hAnsi="Times New Roman"/>
                <w:sz w:val="24"/>
                <w:szCs w:val="24"/>
                <w:lang w:eastAsia="uk-UA"/>
              </w:rPr>
              <w:t>за матеріали</w:t>
            </w:r>
          </w:p>
        </w:tc>
        <w:tc>
          <w:tcPr>
            <w:tcW w:w="2174" w:type="pct"/>
          </w:tcPr>
          <w:p w:rsidR="00F4569E" w:rsidRPr="00F4569E" w:rsidRDefault="00F4569E" w:rsidP="00F4569E">
            <w:pPr>
              <w:jc w:val="center"/>
              <w:rPr>
                <w:lang w:val="uk-UA" w:eastAsia="uk-UA"/>
              </w:rPr>
            </w:pPr>
            <w:r w:rsidRPr="00F4569E">
              <w:rPr>
                <w:lang w:val="uk-UA" w:eastAsia="uk-UA"/>
              </w:rPr>
              <w:t>20</w:t>
            </w:r>
          </w:p>
        </w:tc>
      </w:tr>
      <w:tr w:rsidR="00F4569E" w:rsidRPr="00F4569E" w:rsidTr="00F4569E">
        <w:tc>
          <w:tcPr>
            <w:tcW w:w="2826" w:type="pct"/>
          </w:tcPr>
          <w:p w:rsidR="00F4569E" w:rsidRPr="00F4569E" w:rsidRDefault="00F4569E" w:rsidP="00F4569E">
            <w:pPr>
              <w:rPr>
                <w:lang w:eastAsia="uk-UA"/>
              </w:rPr>
            </w:pPr>
            <w:r w:rsidRPr="00F4569E">
              <w:rPr>
                <w:lang w:val="uk-UA" w:eastAsia="uk-UA"/>
              </w:rPr>
              <w:t>Надані</w:t>
            </w:r>
            <w:r w:rsidRPr="00F4569E">
              <w:rPr>
                <w:lang w:eastAsia="uk-UA"/>
              </w:rPr>
              <w:t xml:space="preserve"> позики коштами</w:t>
            </w:r>
          </w:p>
        </w:tc>
        <w:tc>
          <w:tcPr>
            <w:tcW w:w="2174" w:type="pct"/>
          </w:tcPr>
          <w:p w:rsidR="00F4569E" w:rsidRPr="00F4569E" w:rsidRDefault="00F4569E" w:rsidP="00F4569E">
            <w:pPr>
              <w:jc w:val="center"/>
              <w:rPr>
                <w:lang w:val="uk-UA" w:eastAsia="uk-UA"/>
              </w:rPr>
            </w:pPr>
            <w:r w:rsidRPr="00F4569E">
              <w:rPr>
                <w:lang w:val="uk-UA" w:eastAsia="uk-UA"/>
              </w:rPr>
              <w:t>89648</w:t>
            </w:r>
          </w:p>
        </w:tc>
      </w:tr>
      <w:tr w:rsidR="00F4569E" w:rsidRPr="00515549" w:rsidTr="00F4569E">
        <w:tc>
          <w:tcPr>
            <w:tcW w:w="2826" w:type="pct"/>
          </w:tcPr>
          <w:p w:rsidR="00F4569E" w:rsidRPr="00F4569E" w:rsidRDefault="00F4569E" w:rsidP="00F4569E">
            <w:pPr>
              <w:rPr>
                <w:lang w:val="uk-UA" w:eastAsia="uk-UA"/>
              </w:rPr>
            </w:pPr>
            <w:r w:rsidRPr="00F4569E">
              <w:rPr>
                <w:lang w:val="uk-UA" w:eastAsia="uk-UA"/>
              </w:rPr>
              <w:t>Інша заборгованість за послугами</w:t>
            </w:r>
          </w:p>
        </w:tc>
        <w:tc>
          <w:tcPr>
            <w:tcW w:w="2174" w:type="pct"/>
            <w:vAlign w:val="center"/>
          </w:tcPr>
          <w:p w:rsidR="00F4569E" w:rsidRPr="00F4569E" w:rsidRDefault="00F4569E" w:rsidP="00F4569E">
            <w:pPr>
              <w:jc w:val="center"/>
              <w:rPr>
                <w:lang w:val="uk-UA" w:eastAsia="uk-UA"/>
              </w:rPr>
            </w:pPr>
            <w:r w:rsidRPr="00F4569E">
              <w:rPr>
                <w:lang w:val="uk-UA" w:eastAsia="uk-UA"/>
              </w:rPr>
              <w:t>23700</w:t>
            </w:r>
          </w:p>
        </w:tc>
      </w:tr>
      <w:tr w:rsidR="00F4569E" w:rsidRPr="00441B9F" w:rsidTr="00F4569E">
        <w:tc>
          <w:tcPr>
            <w:tcW w:w="2826" w:type="pct"/>
          </w:tcPr>
          <w:p w:rsidR="00F4569E" w:rsidRPr="00556047" w:rsidRDefault="00F4569E" w:rsidP="00F4569E">
            <w:pPr>
              <w:rPr>
                <w:b/>
                <w:lang w:eastAsia="uk-UA"/>
              </w:rPr>
            </w:pPr>
            <w:r w:rsidRPr="00556047">
              <w:rPr>
                <w:b/>
                <w:lang w:eastAsia="uk-UA"/>
              </w:rPr>
              <w:t>Всього</w:t>
            </w:r>
          </w:p>
        </w:tc>
        <w:tc>
          <w:tcPr>
            <w:tcW w:w="2174" w:type="pct"/>
          </w:tcPr>
          <w:p w:rsidR="00F4569E" w:rsidRPr="009D1D80" w:rsidRDefault="00F4569E" w:rsidP="00F4569E">
            <w:pPr>
              <w:jc w:val="center"/>
              <w:rPr>
                <w:b/>
                <w:lang w:val="uk-UA" w:eastAsia="uk-UA"/>
              </w:rPr>
            </w:pPr>
            <w:r>
              <w:rPr>
                <w:b/>
                <w:lang w:val="uk-UA" w:eastAsia="uk-UA"/>
              </w:rPr>
              <w:t>113421</w:t>
            </w:r>
          </w:p>
        </w:tc>
      </w:tr>
    </w:tbl>
    <w:p w:rsidR="00F4569E" w:rsidRDefault="00F4569E" w:rsidP="00F4569E">
      <w:pPr>
        <w:autoSpaceDE w:val="0"/>
        <w:autoSpaceDN w:val="0"/>
        <w:adjustRightInd w:val="0"/>
        <w:jc w:val="both"/>
        <w:rPr>
          <w:b/>
          <w:lang w:val="uk-UA"/>
        </w:rPr>
      </w:pPr>
    </w:p>
    <w:p w:rsidR="00F4569E" w:rsidRDefault="00E64EB3" w:rsidP="00F4569E">
      <w:pPr>
        <w:autoSpaceDE w:val="0"/>
        <w:autoSpaceDN w:val="0"/>
        <w:adjustRightInd w:val="0"/>
        <w:ind w:firstLine="708"/>
        <w:jc w:val="both"/>
        <w:rPr>
          <w:b/>
          <w:lang w:val="uk-UA"/>
        </w:rPr>
      </w:pPr>
      <w:r>
        <w:rPr>
          <w:b/>
          <w:lang w:val="uk-UA"/>
        </w:rPr>
        <w:t>12.4</w:t>
      </w:r>
      <w:r w:rsidR="00F4569E">
        <w:rPr>
          <w:b/>
          <w:lang w:val="uk-UA"/>
        </w:rPr>
        <w:t xml:space="preserve"> Грошові кошти</w:t>
      </w:r>
    </w:p>
    <w:p w:rsidR="00F4569E" w:rsidRPr="00E64EB3" w:rsidRDefault="00F4569E" w:rsidP="00F4569E">
      <w:pPr>
        <w:autoSpaceDE w:val="0"/>
        <w:autoSpaceDN w:val="0"/>
        <w:adjustRightInd w:val="0"/>
        <w:ind w:firstLine="708"/>
        <w:jc w:val="both"/>
        <w:rPr>
          <w:b/>
        </w:rPr>
      </w:pP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t xml:space="preserve"> </w:t>
      </w:r>
      <w:r w:rsidRPr="00556047">
        <w:rPr>
          <w:lang w:val="uk-UA"/>
        </w:rPr>
        <w:t>(тис. грн.)</w:t>
      </w:r>
      <w:r>
        <w:rPr>
          <w:b/>
          <w:lang w:val="uk-UA"/>
        </w:rPr>
        <w:t xml:space="preserve"> </w:t>
      </w:r>
    </w:p>
    <w:tbl>
      <w:tblPr>
        <w:tblW w:w="5000" w:type="pct"/>
        <w:tblCellMar>
          <w:left w:w="40" w:type="dxa"/>
          <w:right w:w="40" w:type="dxa"/>
        </w:tblCellMar>
        <w:tblLook w:val="0000"/>
      </w:tblPr>
      <w:tblGrid>
        <w:gridCol w:w="5540"/>
        <w:gridCol w:w="4231"/>
      </w:tblGrid>
      <w:tr w:rsidR="00F4569E" w:rsidRPr="00F847BB" w:rsidTr="00F4569E">
        <w:trPr>
          <w:trHeight w:hRule="exact" w:val="341"/>
        </w:trPr>
        <w:tc>
          <w:tcPr>
            <w:tcW w:w="2835" w:type="pct"/>
            <w:tcBorders>
              <w:top w:val="single" w:sz="6" w:space="0" w:color="auto"/>
              <w:left w:val="single" w:sz="6" w:space="0" w:color="auto"/>
              <w:bottom w:val="single" w:sz="6" w:space="0" w:color="auto"/>
              <w:right w:val="single" w:sz="6" w:space="0" w:color="auto"/>
            </w:tcBorders>
            <w:shd w:val="clear" w:color="auto" w:fill="FFFFFF"/>
          </w:tcPr>
          <w:p w:rsidR="00F4569E" w:rsidRPr="00F847BB" w:rsidRDefault="00F4569E" w:rsidP="00F4569E">
            <w:pPr>
              <w:shd w:val="clear" w:color="auto" w:fill="FFFFFF"/>
              <w:jc w:val="center"/>
              <w:rPr>
                <w:sz w:val="22"/>
                <w:szCs w:val="22"/>
              </w:rPr>
            </w:pPr>
          </w:p>
        </w:tc>
        <w:tc>
          <w:tcPr>
            <w:tcW w:w="2165" w:type="pct"/>
            <w:tcBorders>
              <w:top w:val="single" w:sz="6" w:space="0" w:color="auto"/>
              <w:left w:val="single" w:sz="6" w:space="0" w:color="auto"/>
              <w:bottom w:val="single" w:sz="6" w:space="0" w:color="auto"/>
              <w:right w:val="single" w:sz="6" w:space="0" w:color="auto"/>
            </w:tcBorders>
            <w:shd w:val="clear" w:color="auto" w:fill="FFFFFF"/>
          </w:tcPr>
          <w:p w:rsidR="00F4569E" w:rsidRPr="00F847BB" w:rsidRDefault="00F4569E" w:rsidP="00F4569E">
            <w:pPr>
              <w:shd w:val="clear" w:color="auto" w:fill="FFFFFF"/>
              <w:ind w:left="110"/>
              <w:jc w:val="center"/>
              <w:rPr>
                <w:sz w:val="22"/>
                <w:szCs w:val="22"/>
              </w:rPr>
            </w:pPr>
            <w:r>
              <w:rPr>
                <w:b/>
                <w:bCs/>
                <w:sz w:val="22"/>
                <w:szCs w:val="22"/>
                <w:lang w:val="uk-UA"/>
              </w:rPr>
              <w:t xml:space="preserve">Балансова вартість на </w:t>
            </w:r>
            <w:r w:rsidRPr="00F847BB">
              <w:rPr>
                <w:b/>
                <w:bCs/>
                <w:sz w:val="22"/>
                <w:szCs w:val="22"/>
                <w:lang w:val="uk-UA"/>
              </w:rPr>
              <w:t>31 грудня 2017</w:t>
            </w:r>
          </w:p>
        </w:tc>
      </w:tr>
      <w:tr w:rsidR="00F4569E" w:rsidRPr="00F847BB" w:rsidTr="00F4569E">
        <w:trPr>
          <w:trHeight w:hRule="exact" w:val="307"/>
        </w:trPr>
        <w:tc>
          <w:tcPr>
            <w:tcW w:w="2835" w:type="pct"/>
            <w:tcBorders>
              <w:top w:val="single" w:sz="6" w:space="0" w:color="auto"/>
              <w:left w:val="single" w:sz="6" w:space="0" w:color="auto"/>
              <w:bottom w:val="single" w:sz="6" w:space="0" w:color="auto"/>
              <w:right w:val="single" w:sz="6" w:space="0" w:color="auto"/>
            </w:tcBorders>
            <w:shd w:val="clear" w:color="auto" w:fill="FFFFFF"/>
            <w:vAlign w:val="center"/>
          </w:tcPr>
          <w:p w:rsidR="00F4569E" w:rsidRPr="00F847BB" w:rsidRDefault="00F4569E" w:rsidP="00F4569E">
            <w:pPr>
              <w:jc w:val="center"/>
              <w:rPr>
                <w:sz w:val="22"/>
                <w:szCs w:val="22"/>
                <w:lang w:eastAsia="uk-UA"/>
              </w:rPr>
            </w:pPr>
            <w:r w:rsidRPr="00F847BB">
              <w:rPr>
                <w:sz w:val="22"/>
                <w:szCs w:val="22"/>
                <w:lang w:eastAsia="uk-UA"/>
              </w:rPr>
              <w:t>Каса</w:t>
            </w:r>
          </w:p>
        </w:tc>
        <w:tc>
          <w:tcPr>
            <w:tcW w:w="2165" w:type="pct"/>
            <w:tcBorders>
              <w:top w:val="single" w:sz="6" w:space="0" w:color="auto"/>
              <w:left w:val="single" w:sz="6" w:space="0" w:color="auto"/>
              <w:bottom w:val="single" w:sz="6" w:space="0" w:color="auto"/>
              <w:right w:val="single" w:sz="6" w:space="0" w:color="auto"/>
            </w:tcBorders>
            <w:shd w:val="clear" w:color="auto" w:fill="FFFFFF"/>
          </w:tcPr>
          <w:p w:rsidR="00F4569E" w:rsidRPr="00F847BB" w:rsidRDefault="00F4569E" w:rsidP="00F4569E">
            <w:pPr>
              <w:shd w:val="clear" w:color="auto" w:fill="FFFFFF"/>
              <w:jc w:val="center"/>
              <w:rPr>
                <w:sz w:val="22"/>
                <w:szCs w:val="22"/>
              </w:rPr>
            </w:pPr>
            <w:r w:rsidRPr="00F847BB">
              <w:rPr>
                <w:bCs/>
                <w:sz w:val="22"/>
                <w:szCs w:val="22"/>
                <w:lang w:val="uk-UA"/>
              </w:rPr>
              <w:t>-</w:t>
            </w:r>
          </w:p>
        </w:tc>
      </w:tr>
      <w:tr w:rsidR="00F4569E" w:rsidRPr="00F847BB" w:rsidTr="00F4569E">
        <w:trPr>
          <w:trHeight w:hRule="exact" w:val="312"/>
        </w:trPr>
        <w:tc>
          <w:tcPr>
            <w:tcW w:w="2835" w:type="pct"/>
            <w:tcBorders>
              <w:top w:val="single" w:sz="6" w:space="0" w:color="auto"/>
              <w:left w:val="single" w:sz="6" w:space="0" w:color="auto"/>
              <w:bottom w:val="single" w:sz="6" w:space="0" w:color="auto"/>
              <w:right w:val="single" w:sz="6" w:space="0" w:color="auto"/>
            </w:tcBorders>
            <w:shd w:val="clear" w:color="auto" w:fill="FFFFFF"/>
            <w:vAlign w:val="center"/>
          </w:tcPr>
          <w:p w:rsidR="00F4569E" w:rsidRPr="00F847BB" w:rsidRDefault="00F4569E" w:rsidP="00F4569E">
            <w:pPr>
              <w:jc w:val="center"/>
              <w:rPr>
                <w:sz w:val="22"/>
                <w:szCs w:val="22"/>
                <w:lang w:eastAsia="uk-UA"/>
              </w:rPr>
            </w:pPr>
            <w:r w:rsidRPr="00F847BB">
              <w:rPr>
                <w:sz w:val="22"/>
                <w:szCs w:val="22"/>
                <w:lang w:eastAsia="uk-UA"/>
              </w:rPr>
              <w:t>Поточний рахунок банку</w:t>
            </w:r>
          </w:p>
        </w:tc>
        <w:tc>
          <w:tcPr>
            <w:tcW w:w="2165" w:type="pct"/>
            <w:tcBorders>
              <w:top w:val="single" w:sz="6" w:space="0" w:color="auto"/>
              <w:left w:val="single" w:sz="6" w:space="0" w:color="auto"/>
              <w:bottom w:val="single" w:sz="6" w:space="0" w:color="auto"/>
              <w:right w:val="single" w:sz="6" w:space="0" w:color="auto"/>
            </w:tcBorders>
            <w:shd w:val="clear" w:color="auto" w:fill="FFFFFF"/>
          </w:tcPr>
          <w:p w:rsidR="00F4569E" w:rsidRPr="00F847BB" w:rsidRDefault="00F4569E" w:rsidP="00F4569E">
            <w:pPr>
              <w:shd w:val="clear" w:color="auto" w:fill="FFFFFF"/>
              <w:jc w:val="center"/>
              <w:rPr>
                <w:sz w:val="22"/>
                <w:szCs w:val="22"/>
              </w:rPr>
            </w:pPr>
            <w:r w:rsidRPr="00F847BB">
              <w:rPr>
                <w:bCs/>
                <w:sz w:val="22"/>
                <w:szCs w:val="22"/>
                <w:lang w:val="uk-UA"/>
              </w:rPr>
              <w:t>7</w:t>
            </w:r>
          </w:p>
        </w:tc>
      </w:tr>
      <w:tr w:rsidR="00F4569E" w:rsidRPr="00F847BB" w:rsidTr="00F4569E">
        <w:trPr>
          <w:trHeight w:hRule="exact" w:val="326"/>
        </w:trPr>
        <w:tc>
          <w:tcPr>
            <w:tcW w:w="2835" w:type="pct"/>
            <w:tcBorders>
              <w:top w:val="single" w:sz="6" w:space="0" w:color="auto"/>
              <w:left w:val="single" w:sz="6" w:space="0" w:color="auto"/>
              <w:bottom w:val="single" w:sz="4" w:space="0" w:color="auto"/>
              <w:right w:val="single" w:sz="6" w:space="0" w:color="auto"/>
            </w:tcBorders>
            <w:shd w:val="clear" w:color="auto" w:fill="FFFFFF"/>
          </w:tcPr>
          <w:p w:rsidR="00F4569E" w:rsidRPr="00F847BB" w:rsidRDefault="00F4569E" w:rsidP="00F4569E">
            <w:pPr>
              <w:shd w:val="clear" w:color="auto" w:fill="FFFFFF"/>
              <w:jc w:val="center"/>
              <w:rPr>
                <w:b/>
                <w:sz w:val="22"/>
                <w:szCs w:val="22"/>
              </w:rPr>
            </w:pPr>
            <w:r w:rsidRPr="00F847BB">
              <w:rPr>
                <w:b/>
                <w:sz w:val="22"/>
                <w:szCs w:val="22"/>
                <w:lang w:val="uk-UA"/>
              </w:rPr>
              <w:t>Всього</w:t>
            </w:r>
          </w:p>
        </w:tc>
        <w:tc>
          <w:tcPr>
            <w:tcW w:w="2165" w:type="pct"/>
            <w:tcBorders>
              <w:top w:val="single" w:sz="6" w:space="0" w:color="auto"/>
              <w:left w:val="single" w:sz="6" w:space="0" w:color="auto"/>
              <w:bottom w:val="single" w:sz="4" w:space="0" w:color="auto"/>
              <w:right w:val="single" w:sz="6" w:space="0" w:color="auto"/>
            </w:tcBorders>
            <w:shd w:val="clear" w:color="auto" w:fill="FFFFFF"/>
          </w:tcPr>
          <w:p w:rsidR="00F4569E" w:rsidRPr="00F847BB" w:rsidRDefault="00F4569E" w:rsidP="00F4569E">
            <w:pPr>
              <w:shd w:val="clear" w:color="auto" w:fill="FFFFFF"/>
              <w:jc w:val="center"/>
              <w:rPr>
                <w:b/>
                <w:sz w:val="22"/>
                <w:szCs w:val="22"/>
              </w:rPr>
            </w:pPr>
            <w:r w:rsidRPr="00F847BB">
              <w:rPr>
                <w:b/>
                <w:sz w:val="22"/>
                <w:szCs w:val="22"/>
                <w:lang w:val="uk-UA"/>
              </w:rPr>
              <w:t>7</w:t>
            </w:r>
          </w:p>
        </w:tc>
      </w:tr>
    </w:tbl>
    <w:p w:rsidR="00F4569E" w:rsidRPr="00282126" w:rsidRDefault="00F4569E" w:rsidP="00F4569E">
      <w:pPr>
        <w:autoSpaceDE w:val="0"/>
        <w:autoSpaceDN w:val="0"/>
        <w:adjustRightInd w:val="0"/>
        <w:jc w:val="both"/>
        <w:rPr>
          <w:b/>
          <w:lang w:val="uk-UA"/>
        </w:rPr>
      </w:pPr>
    </w:p>
    <w:p w:rsidR="00F4569E" w:rsidRPr="00E64EB3" w:rsidRDefault="00E64EB3" w:rsidP="00F4569E">
      <w:pPr>
        <w:autoSpaceDE w:val="0"/>
        <w:autoSpaceDN w:val="0"/>
        <w:adjustRightInd w:val="0"/>
        <w:ind w:firstLine="708"/>
        <w:jc w:val="both"/>
        <w:rPr>
          <w:b/>
        </w:rPr>
      </w:pPr>
      <w:r>
        <w:rPr>
          <w:b/>
          <w:lang w:val="uk-UA"/>
        </w:rPr>
        <w:t>12.5</w:t>
      </w:r>
      <w:r w:rsidR="00F4569E" w:rsidRPr="009D1D80">
        <w:rPr>
          <w:b/>
          <w:lang w:val="uk-UA"/>
        </w:rPr>
        <w:t xml:space="preserve"> Власний капітал</w:t>
      </w:r>
    </w:p>
    <w:p w:rsidR="00F4569E" w:rsidRPr="009D1D80" w:rsidRDefault="00F4569E" w:rsidP="00F4569E">
      <w:pPr>
        <w:widowControl w:val="0"/>
        <w:shd w:val="clear" w:color="auto" w:fill="FFFFFF"/>
        <w:spacing w:before="120" w:after="120"/>
        <w:contextualSpacing/>
        <w:rPr>
          <w:bCs/>
          <w:spacing w:val="-2"/>
          <w:lang w:val="uk-UA"/>
        </w:rPr>
      </w:pPr>
      <w:r w:rsidRPr="009D1D80">
        <w:rPr>
          <w:color w:val="000000"/>
          <w:lang w:eastAsia="uk-UA"/>
        </w:rPr>
        <w:t>Станом  на 31.12.2017  р. власний капітал Товариства складає 7126,0 тис. грн., у т.ч.:</w:t>
      </w:r>
    </w:p>
    <w:p w:rsidR="00F4569E" w:rsidRPr="009D1D80" w:rsidRDefault="00F4569E" w:rsidP="00F4569E">
      <w:pPr>
        <w:widowControl w:val="0"/>
        <w:numPr>
          <w:ilvl w:val="0"/>
          <w:numId w:val="34"/>
        </w:numPr>
        <w:jc w:val="both"/>
        <w:rPr>
          <w:lang w:eastAsia="uk-UA"/>
        </w:rPr>
      </w:pPr>
      <w:r w:rsidRPr="009D1D80">
        <w:rPr>
          <w:lang w:eastAsia="uk-UA"/>
        </w:rPr>
        <w:t>статутний капітал (складений капітал) – 5554,0тис. грн.;</w:t>
      </w:r>
    </w:p>
    <w:p w:rsidR="00F4569E" w:rsidRPr="009D1D80" w:rsidRDefault="00F4569E" w:rsidP="00F4569E">
      <w:pPr>
        <w:widowControl w:val="0"/>
        <w:numPr>
          <w:ilvl w:val="0"/>
          <w:numId w:val="34"/>
        </w:numPr>
        <w:jc w:val="both"/>
        <w:rPr>
          <w:lang w:eastAsia="uk-UA"/>
        </w:rPr>
      </w:pPr>
      <w:r w:rsidRPr="009D1D80">
        <w:rPr>
          <w:lang w:eastAsia="uk-UA"/>
        </w:rPr>
        <w:t>додатковий капітал – 83,0 тис.грн.</w:t>
      </w:r>
    </w:p>
    <w:p w:rsidR="00F4569E" w:rsidRPr="009D1D80" w:rsidRDefault="00F4569E" w:rsidP="00F4569E">
      <w:pPr>
        <w:widowControl w:val="0"/>
        <w:numPr>
          <w:ilvl w:val="0"/>
          <w:numId w:val="34"/>
        </w:numPr>
        <w:jc w:val="both"/>
        <w:rPr>
          <w:lang w:eastAsia="uk-UA"/>
        </w:rPr>
      </w:pPr>
      <w:r w:rsidRPr="009D1D80">
        <w:rPr>
          <w:lang w:eastAsia="uk-UA"/>
        </w:rPr>
        <w:t>нерозподілений прибуток -</w:t>
      </w:r>
      <w:r w:rsidRPr="009D1D80">
        <w:rPr>
          <w:lang w:val="en-US" w:eastAsia="uk-UA"/>
        </w:rPr>
        <w:t xml:space="preserve"> 1415</w:t>
      </w:r>
      <w:r w:rsidRPr="009D1D80">
        <w:rPr>
          <w:lang w:eastAsia="uk-UA"/>
        </w:rPr>
        <w:t>,0 тис. грн.;</w:t>
      </w:r>
    </w:p>
    <w:p w:rsidR="00F4569E" w:rsidRPr="009D1D80" w:rsidRDefault="00F4569E" w:rsidP="00F4569E">
      <w:pPr>
        <w:widowControl w:val="0"/>
        <w:numPr>
          <w:ilvl w:val="0"/>
          <w:numId w:val="34"/>
        </w:numPr>
        <w:jc w:val="both"/>
        <w:rPr>
          <w:lang w:eastAsia="uk-UA"/>
        </w:rPr>
      </w:pPr>
      <w:r w:rsidRPr="009D1D80">
        <w:rPr>
          <w:lang w:eastAsia="uk-UA"/>
        </w:rPr>
        <w:t xml:space="preserve">резервний капітал – </w:t>
      </w:r>
      <w:r w:rsidRPr="009D1D80">
        <w:rPr>
          <w:lang w:val="en-US" w:eastAsia="uk-UA"/>
        </w:rPr>
        <w:t>7</w:t>
      </w:r>
      <w:r w:rsidRPr="009D1D80">
        <w:rPr>
          <w:lang w:eastAsia="uk-UA"/>
        </w:rPr>
        <w:t>4 тис. грн.</w:t>
      </w:r>
    </w:p>
    <w:p w:rsidR="00F4569E" w:rsidRPr="00433D68" w:rsidRDefault="00F4569E" w:rsidP="00F4569E">
      <w:pPr>
        <w:ind w:firstLine="708"/>
        <w:rPr>
          <w:lang w:val="uk-UA"/>
        </w:rPr>
      </w:pPr>
      <w:r w:rsidRPr="009D1D80">
        <w:t>Статутний капітал  сплачено повністю</w:t>
      </w:r>
      <w:r w:rsidRPr="009D1D80">
        <w:rPr>
          <w:lang w:val="uk-UA"/>
        </w:rPr>
        <w:t xml:space="preserve"> грошовими коштами.</w:t>
      </w:r>
    </w:p>
    <w:p w:rsidR="00F4569E" w:rsidRPr="00C12BD5" w:rsidRDefault="00F4569E" w:rsidP="00F4569E">
      <w:pPr>
        <w:keepNext/>
        <w:ind w:firstLine="720"/>
        <w:jc w:val="both"/>
        <w:rPr>
          <w:b/>
          <w:i/>
          <w:lang w:val="uk-UA"/>
        </w:rPr>
      </w:pPr>
    </w:p>
    <w:p w:rsidR="00F4569E" w:rsidRPr="009D1D80" w:rsidRDefault="00E64EB3" w:rsidP="00F4569E">
      <w:pPr>
        <w:ind w:firstLine="708"/>
        <w:jc w:val="both"/>
        <w:rPr>
          <w:b/>
          <w:sz w:val="23"/>
          <w:szCs w:val="23"/>
          <w:lang w:eastAsia="uk-UA"/>
        </w:rPr>
      </w:pPr>
      <w:r>
        <w:rPr>
          <w:b/>
          <w:sz w:val="23"/>
          <w:szCs w:val="23"/>
          <w:lang w:val="uk-UA" w:eastAsia="uk-UA"/>
        </w:rPr>
        <w:t>12.6</w:t>
      </w:r>
      <w:r w:rsidR="00F4569E" w:rsidRPr="009D1D80">
        <w:rPr>
          <w:b/>
          <w:sz w:val="23"/>
          <w:szCs w:val="23"/>
          <w:lang w:eastAsia="uk-UA"/>
        </w:rPr>
        <w:t xml:space="preserve"> Поточна та інша кредиторська заборгованість</w:t>
      </w:r>
    </w:p>
    <w:p w:rsidR="00F4569E" w:rsidRPr="00A73285" w:rsidRDefault="00F4569E" w:rsidP="00F4569E">
      <w:pPr>
        <w:pStyle w:val="a5"/>
        <w:spacing w:after="0"/>
        <w:ind w:left="20" w:right="560"/>
        <w:rPr>
          <w:rFonts w:ascii="Times New Roman" w:hAnsi="Times New Roman"/>
          <w:sz w:val="23"/>
          <w:szCs w:val="23"/>
          <w:lang w:eastAsia="uk-UA"/>
        </w:rPr>
      </w:pP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r>
      <w:r w:rsidRPr="009D1D80">
        <w:rPr>
          <w:rFonts w:ascii="Times New Roman" w:hAnsi="Times New Roman"/>
          <w:sz w:val="23"/>
          <w:szCs w:val="23"/>
          <w:lang w:val="uk-UA" w:eastAsia="uk-UA"/>
        </w:rPr>
        <w:tab/>
        <w:t>(тис. грн.)</w:t>
      </w:r>
    </w:p>
    <w:tbl>
      <w:tblPr>
        <w:tblW w:w="4953" w:type="pct"/>
        <w:tblCellMar>
          <w:left w:w="40" w:type="dxa"/>
          <w:right w:w="40" w:type="dxa"/>
        </w:tblCellMar>
        <w:tblLook w:val="0000"/>
      </w:tblPr>
      <w:tblGrid>
        <w:gridCol w:w="4939"/>
        <w:gridCol w:w="801"/>
        <w:gridCol w:w="3939"/>
      </w:tblGrid>
      <w:tr w:rsidR="00F4569E" w:rsidRPr="009D1D80" w:rsidTr="00F4569E">
        <w:trPr>
          <w:trHeight w:hRule="exact" w:val="610"/>
        </w:trPr>
        <w:tc>
          <w:tcPr>
            <w:tcW w:w="2551" w:type="pct"/>
            <w:tcBorders>
              <w:top w:val="single" w:sz="6" w:space="0" w:color="auto"/>
              <w:left w:val="single" w:sz="6" w:space="0" w:color="auto"/>
              <w:bottom w:val="single" w:sz="6" w:space="0" w:color="auto"/>
              <w:right w:val="nil"/>
            </w:tcBorders>
            <w:shd w:val="clear" w:color="auto" w:fill="FFFFFF"/>
          </w:tcPr>
          <w:p w:rsidR="00F4569E" w:rsidRPr="009D1D80" w:rsidRDefault="00F4569E" w:rsidP="00F4569E">
            <w:pPr>
              <w:shd w:val="clear" w:color="auto" w:fill="FFFFFF"/>
              <w:rPr>
                <w:sz w:val="22"/>
                <w:szCs w:val="22"/>
              </w:rPr>
            </w:pP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9D1D80" w:rsidRDefault="00F4569E" w:rsidP="00F4569E">
            <w:pPr>
              <w:shd w:val="clear" w:color="auto" w:fill="FFFFFF"/>
              <w:spacing w:line="288" w:lineRule="exact"/>
              <w:ind w:left="250" w:right="254"/>
              <w:jc w:val="center"/>
              <w:rPr>
                <w:sz w:val="22"/>
                <w:szCs w:val="22"/>
              </w:rPr>
            </w:pPr>
            <w:r w:rsidRPr="009D1D80">
              <w:rPr>
                <w:b/>
                <w:bCs/>
                <w:sz w:val="22"/>
                <w:szCs w:val="22"/>
                <w:lang w:val="uk-UA"/>
              </w:rPr>
              <w:t>Балансова вартість на 31 грудня 2017</w:t>
            </w:r>
          </w:p>
        </w:tc>
      </w:tr>
      <w:tr w:rsidR="00F4569E" w:rsidRPr="009D1D80" w:rsidTr="00F4569E">
        <w:trPr>
          <w:trHeight w:hRule="exact" w:val="646"/>
        </w:trPr>
        <w:tc>
          <w:tcPr>
            <w:tcW w:w="2551" w:type="pct"/>
            <w:tcBorders>
              <w:top w:val="single" w:sz="6" w:space="0" w:color="auto"/>
              <w:left w:val="single" w:sz="6" w:space="0" w:color="auto"/>
              <w:bottom w:val="single" w:sz="6" w:space="0" w:color="auto"/>
              <w:right w:val="nil"/>
            </w:tcBorders>
            <w:shd w:val="clear" w:color="auto" w:fill="FFFFFF"/>
          </w:tcPr>
          <w:p w:rsidR="00F4569E" w:rsidRPr="00A73285" w:rsidRDefault="00F4569E" w:rsidP="00F4569E">
            <w:pPr>
              <w:rPr>
                <w:sz w:val="22"/>
                <w:szCs w:val="22"/>
                <w:lang w:val="uk-UA" w:eastAsia="uk-UA"/>
              </w:rPr>
            </w:pPr>
            <w:r w:rsidRPr="009D1D80">
              <w:rPr>
                <w:sz w:val="22"/>
                <w:szCs w:val="22"/>
                <w:lang w:eastAsia="uk-UA"/>
              </w:rPr>
              <w:t xml:space="preserve">Кредиторська </w:t>
            </w:r>
            <w:r>
              <w:rPr>
                <w:sz w:val="22"/>
                <w:szCs w:val="22"/>
                <w:lang w:eastAsia="uk-UA"/>
              </w:rPr>
              <w:t>заборгованість за товари, робот</w:t>
            </w:r>
            <w:r>
              <w:rPr>
                <w:sz w:val="22"/>
                <w:szCs w:val="22"/>
                <w:lang w:val="uk-UA" w:eastAsia="uk-UA"/>
              </w:rPr>
              <w:t>и</w:t>
            </w:r>
            <w:r w:rsidRPr="009D1D80">
              <w:rPr>
                <w:sz w:val="22"/>
                <w:szCs w:val="22"/>
                <w:lang w:eastAsia="uk-UA"/>
              </w:rPr>
              <w:t>,</w:t>
            </w:r>
            <w:r>
              <w:rPr>
                <w:sz w:val="22"/>
                <w:szCs w:val="22"/>
                <w:lang w:eastAsia="uk-UA"/>
              </w:rPr>
              <w:t xml:space="preserve"> послуги</w:t>
            </w:r>
            <w:r>
              <w:rPr>
                <w:sz w:val="22"/>
                <w:szCs w:val="22"/>
                <w:lang w:val="uk-UA" w:eastAsia="uk-UA"/>
              </w:rPr>
              <w:t>, в т.ч.:</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A73285" w:rsidRDefault="00F4569E" w:rsidP="00F4569E">
            <w:pPr>
              <w:jc w:val="center"/>
              <w:rPr>
                <w:sz w:val="22"/>
                <w:szCs w:val="22"/>
                <w:lang w:eastAsia="uk-UA"/>
              </w:rPr>
            </w:pPr>
            <w:r w:rsidRPr="00A73285">
              <w:rPr>
                <w:sz w:val="22"/>
                <w:szCs w:val="22"/>
                <w:lang w:eastAsia="uk-UA"/>
              </w:rPr>
              <w:t>5457</w:t>
            </w:r>
          </w:p>
        </w:tc>
      </w:tr>
      <w:tr w:rsidR="00F4569E" w:rsidRPr="009D1D80" w:rsidTr="00F4569E">
        <w:trPr>
          <w:trHeight w:hRule="exact" w:val="286"/>
        </w:trPr>
        <w:tc>
          <w:tcPr>
            <w:tcW w:w="2551" w:type="pct"/>
            <w:tcBorders>
              <w:top w:val="single" w:sz="6" w:space="0" w:color="auto"/>
              <w:left w:val="single" w:sz="6" w:space="0" w:color="auto"/>
              <w:bottom w:val="single" w:sz="6" w:space="0" w:color="auto"/>
              <w:right w:val="nil"/>
            </w:tcBorders>
            <w:shd w:val="clear" w:color="auto" w:fill="FFFFFF"/>
          </w:tcPr>
          <w:p w:rsidR="00F4569E" w:rsidRPr="00097AD4" w:rsidRDefault="00F4569E" w:rsidP="00F4569E">
            <w:pPr>
              <w:pStyle w:val="afe"/>
              <w:numPr>
                <w:ilvl w:val="0"/>
                <w:numId w:val="37"/>
              </w:numPr>
              <w:rPr>
                <w:rFonts w:ascii="Times New Roman" w:hAnsi="Times New Roman"/>
                <w:lang w:eastAsia="uk-UA"/>
              </w:rPr>
            </w:pPr>
            <w:r w:rsidRPr="00097AD4">
              <w:rPr>
                <w:rFonts w:ascii="Times New Roman" w:hAnsi="Times New Roman"/>
                <w:lang w:eastAsia="uk-UA"/>
              </w:rPr>
              <w:t>за юридичні послуги</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097AD4" w:rsidRDefault="00F4569E" w:rsidP="00F4569E">
            <w:pPr>
              <w:jc w:val="center"/>
              <w:rPr>
                <w:sz w:val="22"/>
                <w:szCs w:val="22"/>
                <w:lang w:val="uk-UA" w:eastAsia="uk-UA"/>
              </w:rPr>
            </w:pPr>
            <w:r>
              <w:rPr>
                <w:sz w:val="22"/>
                <w:szCs w:val="22"/>
                <w:lang w:val="uk-UA" w:eastAsia="uk-UA"/>
              </w:rPr>
              <w:t>698</w:t>
            </w:r>
          </w:p>
        </w:tc>
      </w:tr>
      <w:tr w:rsidR="00F4569E" w:rsidRPr="009D1D80" w:rsidTr="00F4569E">
        <w:trPr>
          <w:trHeight w:hRule="exact" w:val="286"/>
        </w:trPr>
        <w:tc>
          <w:tcPr>
            <w:tcW w:w="2551" w:type="pct"/>
            <w:tcBorders>
              <w:top w:val="single" w:sz="6" w:space="0" w:color="auto"/>
              <w:left w:val="single" w:sz="6" w:space="0" w:color="auto"/>
              <w:bottom w:val="single" w:sz="6" w:space="0" w:color="auto"/>
              <w:right w:val="nil"/>
            </w:tcBorders>
            <w:shd w:val="clear" w:color="auto" w:fill="FFFFFF"/>
          </w:tcPr>
          <w:p w:rsidR="00F4569E" w:rsidRPr="00097AD4" w:rsidRDefault="00F4569E" w:rsidP="00F4569E">
            <w:pPr>
              <w:pStyle w:val="afe"/>
              <w:numPr>
                <w:ilvl w:val="0"/>
                <w:numId w:val="37"/>
              </w:numPr>
              <w:rPr>
                <w:rFonts w:ascii="Times New Roman" w:hAnsi="Times New Roman"/>
                <w:lang w:eastAsia="uk-UA"/>
              </w:rPr>
            </w:pPr>
            <w:r w:rsidRPr="00097AD4">
              <w:rPr>
                <w:rFonts w:ascii="Times New Roman" w:hAnsi="Times New Roman"/>
                <w:lang w:eastAsia="uk-UA"/>
              </w:rPr>
              <w:t>за послуги архіву</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097AD4" w:rsidRDefault="00F4569E" w:rsidP="00F4569E">
            <w:pPr>
              <w:jc w:val="center"/>
              <w:rPr>
                <w:sz w:val="22"/>
                <w:szCs w:val="22"/>
                <w:lang w:val="uk-UA" w:eastAsia="uk-UA"/>
              </w:rPr>
            </w:pPr>
            <w:r>
              <w:rPr>
                <w:sz w:val="22"/>
                <w:szCs w:val="22"/>
                <w:lang w:val="uk-UA" w:eastAsia="uk-UA"/>
              </w:rPr>
              <w:t>2</w:t>
            </w:r>
          </w:p>
        </w:tc>
      </w:tr>
      <w:tr w:rsidR="00F4569E" w:rsidRPr="009D1D80" w:rsidTr="00F4569E">
        <w:trPr>
          <w:trHeight w:hRule="exact" w:val="286"/>
        </w:trPr>
        <w:tc>
          <w:tcPr>
            <w:tcW w:w="2551" w:type="pct"/>
            <w:tcBorders>
              <w:top w:val="single" w:sz="6" w:space="0" w:color="auto"/>
              <w:left w:val="single" w:sz="6" w:space="0" w:color="auto"/>
              <w:bottom w:val="single" w:sz="6" w:space="0" w:color="auto"/>
              <w:right w:val="nil"/>
            </w:tcBorders>
            <w:shd w:val="clear" w:color="auto" w:fill="FFFFFF"/>
          </w:tcPr>
          <w:p w:rsidR="00F4569E" w:rsidRPr="00097AD4" w:rsidRDefault="00F4569E" w:rsidP="00F4569E">
            <w:pPr>
              <w:pStyle w:val="afe"/>
              <w:numPr>
                <w:ilvl w:val="0"/>
                <w:numId w:val="37"/>
              </w:numPr>
              <w:rPr>
                <w:rFonts w:ascii="Times New Roman" w:hAnsi="Times New Roman"/>
                <w:lang w:eastAsia="uk-UA"/>
              </w:rPr>
            </w:pPr>
            <w:r w:rsidRPr="00097AD4">
              <w:rPr>
                <w:rFonts w:ascii="Times New Roman" w:hAnsi="Times New Roman"/>
                <w:lang w:eastAsia="uk-UA"/>
              </w:rPr>
              <w:t>за бухгалтерські послуги</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097AD4" w:rsidRDefault="00F4569E" w:rsidP="00F4569E">
            <w:pPr>
              <w:jc w:val="center"/>
              <w:rPr>
                <w:sz w:val="22"/>
                <w:szCs w:val="22"/>
                <w:lang w:val="uk-UA" w:eastAsia="uk-UA"/>
              </w:rPr>
            </w:pPr>
            <w:r>
              <w:rPr>
                <w:sz w:val="22"/>
                <w:szCs w:val="22"/>
                <w:lang w:val="uk-UA" w:eastAsia="uk-UA"/>
              </w:rPr>
              <w:t>576</w:t>
            </w:r>
          </w:p>
        </w:tc>
      </w:tr>
      <w:tr w:rsidR="00F4569E" w:rsidRPr="009D1D80" w:rsidTr="00F4569E">
        <w:trPr>
          <w:trHeight w:hRule="exact" w:val="286"/>
        </w:trPr>
        <w:tc>
          <w:tcPr>
            <w:tcW w:w="2551" w:type="pct"/>
            <w:tcBorders>
              <w:top w:val="single" w:sz="6" w:space="0" w:color="auto"/>
              <w:left w:val="single" w:sz="6" w:space="0" w:color="auto"/>
              <w:bottom w:val="single" w:sz="6" w:space="0" w:color="auto"/>
              <w:right w:val="nil"/>
            </w:tcBorders>
            <w:shd w:val="clear" w:color="auto" w:fill="FFFFFF"/>
          </w:tcPr>
          <w:p w:rsidR="00F4569E" w:rsidRPr="00097AD4" w:rsidRDefault="00F4569E" w:rsidP="00F4569E">
            <w:pPr>
              <w:pStyle w:val="afe"/>
              <w:numPr>
                <w:ilvl w:val="0"/>
                <w:numId w:val="37"/>
              </w:numPr>
              <w:rPr>
                <w:rFonts w:ascii="Times New Roman" w:hAnsi="Times New Roman"/>
                <w:lang w:eastAsia="uk-UA"/>
              </w:rPr>
            </w:pPr>
            <w:r w:rsidRPr="00097AD4">
              <w:rPr>
                <w:rFonts w:ascii="Times New Roman" w:hAnsi="Times New Roman"/>
                <w:lang w:eastAsia="uk-UA"/>
              </w:rPr>
              <w:t>за рекламні послуги</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097AD4" w:rsidRDefault="00F4569E" w:rsidP="00F4569E">
            <w:pPr>
              <w:jc w:val="center"/>
              <w:rPr>
                <w:sz w:val="22"/>
                <w:szCs w:val="22"/>
                <w:lang w:val="uk-UA" w:eastAsia="uk-UA"/>
              </w:rPr>
            </w:pPr>
            <w:r>
              <w:rPr>
                <w:sz w:val="22"/>
                <w:szCs w:val="22"/>
                <w:lang w:val="uk-UA" w:eastAsia="uk-UA"/>
              </w:rPr>
              <w:t>39</w:t>
            </w:r>
          </w:p>
        </w:tc>
      </w:tr>
      <w:tr w:rsidR="00F4569E" w:rsidRPr="009D1D80" w:rsidTr="00F4569E">
        <w:trPr>
          <w:trHeight w:hRule="exact" w:val="286"/>
        </w:trPr>
        <w:tc>
          <w:tcPr>
            <w:tcW w:w="2551" w:type="pct"/>
            <w:tcBorders>
              <w:top w:val="single" w:sz="6" w:space="0" w:color="auto"/>
              <w:left w:val="single" w:sz="6" w:space="0" w:color="auto"/>
              <w:bottom w:val="single" w:sz="6" w:space="0" w:color="auto"/>
              <w:right w:val="nil"/>
            </w:tcBorders>
            <w:shd w:val="clear" w:color="auto" w:fill="FFFFFF"/>
          </w:tcPr>
          <w:p w:rsidR="00F4569E" w:rsidRPr="00097AD4" w:rsidRDefault="00F4569E" w:rsidP="00F4569E">
            <w:pPr>
              <w:pStyle w:val="afe"/>
              <w:numPr>
                <w:ilvl w:val="0"/>
                <w:numId w:val="37"/>
              </w:numPr>
              <w:rPr>
                <w:rFonts w:ascii="Times New Roman" w:hAnsi="Times New Roman"/>
                <w:lang w:eastAsia="uk-UA"/>
              </w:rPr>
            </w:pPr>
            <w:r w:rsidRPr="00097AD4">
              <w:rPr>
                <w:rFonts w:ascii="Times New Roman" w:hAnsi="Times New Roman"/>
                <w:lang w:eastAsia="uk-UA"/>
              </w:rPr>
              <w:t>за консультаційно-інформаційні послуги</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097AD4" w:rsidRDefault="00F4569E" w:rsidP="00F4569E">
            <w:pPr>
              <w:jc w:val="center"/>
              <w:rPr>
                <w:sz w:val="22"/>
                <w:szCs w:val="22"/>
                <w:lang w:val="uk-UA" w:eastAsia="uk-UA"/>
              </w:rPr>
            </w:pPr>
            <w:r>
              <w:rPr>
                <w:sz w:val="22"/>
                <w:szCs w:val="22"/>
                <w:lang w:val="uk-UA" w:eastAsia="uk-UA"/>
              </w:rPr>
              <w:t>1485</w:t>
            </w:r>
          </w:p>
        </w:tc>
      </w:tr>
      <w:tr w:rsidR="00F4569E" w:rsidRPr="009D1D80" w:rsidTr="00F4569E">
        <w:trPr>
          <w:trHeight w:hRule="exact" w:val="286"/>
        </w:trPr>
        <w:tc>
          <w:tcPr>
            <w:tcW w:w="2551" w:type="pct"/>
            <w:tcBorders>
              <w:top w:val="single" w:sz="6" w:space="0" w:color="auto"/>
              <w:left w:val="single" w:sz="6" w:space="0" w:color="auto"/>
              <w:bottom w:val="single" w:sz="6" w:space="0" w:color="auto"/>
              <w:right w:val="nil"/>
            </w:tcBorders>
            <w:shd w:val="clear" w:color="auto" w:fill="FFFFFF"/>
          </w:tcPr>
          <w:p w:rsidR="00F4569E" w:rsidRPr="00097AD4" w:rsidRDefault="00F4569E" w:rsidP="00F4569E">
            <w:pPr>
              <w:pStyle w:val="afe"/>
              <w:numPr>
                <w:ilvl w:val="0"/>
                <w:numId w:val="37"/>
              </w:numPr>
              <w:rPr>
                <w:rFonts w:ascii="Times New Roman" w:hAnsi="Times New Roman"/>
                <w:lang w:eastAsia="uk-UA"/>
              </w:rPr>
            </w:pPr>
            <w:r w:rsidRPr="00097AD4">
              <w:rPr>
                <w:rFonts w:ascii="Times New Roman" w:hAnsi="Times New Roman"/>
                <w:lang w:eastAsia="uk-UA"/>
              </w:rPr>
              <w:t>за послуги оренди</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097AD4" w:rsidRDefault="00F4569E" w:rsidP="00F4569E">
            <w:pPr>
              <w:jc w:val="center"/>
              <w:rPr>
                <w:sz w:val="22"/>
                <w:szCs w:val="22"/>
                <w:lang w:val="uk-UA" w:eastAsia="uk-UA"/>
              </w:rPr>
            </w:pPr>
            <w:r>
              <w:rPr>
                <w:sz w:val="22"/>
                <w:szCs w:val="22"/>
                <w:lang w:val="uk-UA" w:eastAsia="uk-UA"/>
              </w:rPr>
              <w:t>2</w:t>
            </w:r>
          </w:p>
        </w:tc>
      </w:tr>
      <w:tr w:rsidR="00F4569E" w:rsidRPr="009D1D80" w:rsidTr="00F4569E">
        <w:trPr>
          <w:trHeight w:hRule="exact" w:val="286"/>
        </w:trPr>
        <w:tc>
          <w:tcPr>
            <w:tcW w:w="2551" w:type="pct"/>
            <w:tcBorders>
              <w:top w:val="single" w:sz="6" w:space="0" w:color="auto"/>
              <w:left w:val="single" w:sz="6" w:space="0" w:color="auto"/>
              <w:bottom w:val="single" w:sz="6" w:space="0" w:color="auto"/>
              <w:right w:val="nil"/>
            </w:tcBorders>
            <w:shd w:val="clear" w:color="auto" w:fill="FFFFFF"/>
          </w:tcPr>
          <w:p w:rsidR="00F4569E" w:rsidRPr="00097AD4" w:rsidRDefault="00F4569E" w:rsidP="00F4569E">
            <w:pPr>
              <w:pStyle w:val="afe"/>
              <w:numPr>
                <w:ilvl w:val="0"/>
                <w:numId w:val="37"/>
              </w:numPr>
              <w:rPr>
                <w:rFonts w:ascii="Times New Roman" w:hAnsi="Times New Roman"/>
                <w:lang w:eastAsia="uk-UA"/>
              </w:rPr>
            </w:pPr>
            <w:r w:rsidRPr="00097AD4">
              <w:rPr>
                <w:rFonts w:ascii="Times New Roman" w:hAnsi="Times New Roman"/>
                <w:lang w:eastAsia="uk-UA"/>
              </w:rPr>
              <w:lastRenderedPageBreak/>
              <w:t>за транспортні послуги</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097AD4" w:rsidRDefault="00F4569E" w:rsidP="00F4569E">
            <w:pPr>
              <w:jc w:val="center"/>
              <w:rPr>
                <w:sz w:val="22"/>
                <w:szCs w:val="22"/>
                <w:lang w:val="uk-UA" w:eastAsia="uk-UA"/>
              </w:rPr>
            </w:pPr>
            <w:r>
              <w:rPr>
                <w:sz w:val="22"/>
                <w:szCs w:val="22"/>
                <w:lang w:val="uk-UA" w:eastAsia="uk-UA"/>
              </w:rPr>
              <w:t>83</w:t>
            </w:r>
          </w:p>
        </w:tc>
      </w:tr>
      <w:tr w:rsidR="00F4569E" w:rsidRPr="009D1D80" w:rsidTr="00F4569E">
        <w:trPr>
          <w:trHeight w:hRule="exact" w:val="286"/>
        </w:trPr>
        <w:tc>
          <w:tcPr>
            <w:tcW w:w="2551" w:type="pct"/>
            <w:tcBorders>
              <w:top w:val="single" w:sz="6" w:space="0" w:color="auto"/>
              <w:left w:val="single" w:sz="6" w:space="0" w:color="auto"/>
              <w:bottom w:val="single" w:sz="6" w:space="0" w:color="auto"/>
              <w:right w:val="nil"/>
            </w:tcBorders>
            <w:shd w:val="clear" w:color="auto" w:fill="FFFFFF"/>
          </w:tcPr>
          <w:p w:rsidR="00F4569E" w:rsidRPr="00097AD4" w:rsidRDefault="00F4569E" w:rsidP="00F4569E">
            <w:pPr>
              <w:pStyle w:val="afe"/>
              <w:numPr>
                <w:ilvl w:val="0"/>
                <w:numId w:val="37"/>
              </w:numPr>
              <w:rPr>
                <w:rFonts w:ascii="Times New Roman" w:hAnsi="Times New Roman"/>
                <w:lang w:eastAsia="uk-UA"/>
              </w:rPr>
            </w:pPr>
            <w:r w:rsidRPr="00097AD4">
              <w:rPr>
                <w:rFonts w:ascii="Times New Roman" w:hAnsi="Times New Roman"/>
                <w:lang w:eastAsia="uk-UA"/>
              </w:rPr>
              <w:t>за комісійну винагороду</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097AD4" w:rsidRDefault="00F4569E" w:rsidP="00F4569E">
            <w:pPr>
              <w:jc w:val="center"/>
              <w:rPr>
                <w:sz w:val="22"/>
                <w:szCs w:val="22"/>
                <w:lang w:val="uk-UA" w:eastAsia="uk-UA"/>
              </w:rPr>
            </w:pPr>
            <w:r>
              <w:rPr>
                <w:sz w:val="22"/>
                <w:szCs w:val="22"/>
                <w:lang w:val="uk-UA" w:eastAsia="uk-UA"/>
              </w:rPr>
              <w:t>2572</w:t>
            </w:r>
          </w:p>
        </w:tc>
      </w:tr>
      <w:tr w:rsidR="00F4569E" w:rsidRPr="009D1D80" w:rsidTr="00F4569E">
        <w:trPr>
          <w:trHeight w:hRule="exact" w:val="312"/>
        </w:trPr>
        <w:tc>
          <w:tcPr>
            <w:tcW w:w="2551" w:type="pct"/>
            <w:tcBorders>
              <w:top w:val="single" w:sz="6" w:space="0" w:color="auto"/>
              <w:left w:val="single" w:sz="6" w:space="0" w:color="auto"/>
              <w:bottom w:val="single" w:sz="6" w:space="0" w:color="auto"/>
              <w:right w:val="nil"/>
            </w:tcBorders>
            <w:shd w:val="clear" w:color="auto" w:fill="FFFFFF"/>
          </w:tcPr>
          <w:p w:rsidR="00F4569E" w:rsidRPr="00A73285" w:rsidRDefault="00F4569E" w:rsidP="00F4569E">
            <w:pPr>
              <w:rPr>
                <w:sz w:val="22"/>
                <w:szCs w:val="22"/>
                <w:lang w:val="uk-UA" w:eastAsia="uk-UA"/>
              </w:rPr>
            </w:pPr>
            <w:r w:rsidRPr="009D1D80">
              <w:rPr>
                <w:sz w:val="22"/>
                <w:szCs w:val="22"/>
                <w:lang w:eastAsia="uk-UA"/>
              </w:rPr>
              <w:t>Заборгованість по розрахункам з бюджетом</w:t>
            </w:r>
            <w:r>
              <w:rPr>
                <w:sz w:val="22"/>
                <w:szCs w:val="22"/>
                <w:lang w:val="uk-UA" w:eastAsia="uk-UA"/>
              </w:rPr>
              <w:t>, в т.ч.:</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A73285" w:rsidRDefault="00F4569E" w:rsidP="00F4569E">
            <w:pPr>
              <w:jc w:val="center"/>
              <w:rPr>
                <w:sz w:val="22"/>
                <w:szCs w:val="22"/>
                <w:lang w:eastAsia="uk-UA"/>
              </w:rPr>
            </w:pPr>
            <w:r w:rsidRPr="009D1D80">
              <w:rPr>
                <w:sz w:val="22"/>
                <w:szCs w:val="22"/>
                <w:lang w:eastAsia="uk-UA"/>
              </w:rPr>
              <w:t>1</w:t>
            </w:r>
            <w:r w:rsidRPr="00A73285">
              <w:rPr>
                <w:sz w:val="22"/>
                <w:szCs w:val="22"/>
                <w:lang w:eastAsia="uk-UA"/>
              </w:rPr>
              <w:t>35</w:t>
            </w:r>
          </w:p>
        </w:tc>
      </w:tr>
      <w:tr w:rsidR="00F4569E" w:rsidRPr="009D1D80" w:rsidTr="00F4569E">
        <w:trPr>
          <w:trHeight w:hRule="exact" w:val="312"/>
        </w:trPr>
        <w:tc>
          <w:tcPr>
            <w:tcW w:w="2551" w:type="pct"/>
            <w:tcBorders>
              <w:top w:val="single" w:sz="6" w:space="0" w:color="auto"/>
              <w:left w:val="single" w:sz="6" w:space="0" w:color="auto"/>
              <w:bottom w:val="single" w:sz="6" w:space="0" w:color="auto"/>
              <w:right w:val="nil"/>
            </w:tcBorders>
            <w:shd w:val="clear" w:color="auto" w:fill="FFFFFF"/>
          </w:tcPr>
          <w:p w:rsidR="00F4569E" w:rsidRPr="008D67A6" w:rsidRDefault="00F4569E" w:rsidP="00F4569E">
            <w:pPr>
              <w:pStyle w:val="afe"/>
              <w:numPr>
                <w:ilvl w:val="0"/>
                <w:numId w:val="37"/>
              </w:numPr>
              <w:rPr>
                <w:rFonts w:ascii="Times New Roman" w:hAnsi="Times New Roman"/>
                <w:lang w:eastAsia="uk-UA"/>
              </w:rPr>
            </w:pPr>
            <w:r w:rsidRPr="008D67A6">
              <w:rPr>
                <w:rFonts w:ascii="Times New Roman" w:hAnsi="Times New Roman"/>
                <w:lang w:eastAsia="uk-UA"/>
              </w:rPr>
              <w:t>ПДФО</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636BED" w:rsidRDefault="00F4569E" w:rsidP="00F4569E">
            <w:pPr>
              <w:jc w:val="center"/>
              <w:rPr>
                <w:sz w:val="22"/>
                <w:szCs w:val="22"/>
                <w:lang w:val="uk-UA" w:eastAsia="uk-UA"/>
              </w:rPr>
            </w:pPr>
            <w:r>
              <w:rPr>
                <w:sz w:val="22"/>
                <w:szCs w:val="22"/>
                <w:lang w:val="uk-UA" w:eastAsia="uk-UA"/>
              </w:rPr>
              <w:t>3</w:t>
            </w:r>
          </w:p>
        </w:tc>
      </w:tr>
      <w:tr w:rsidR="00F4569E" w:rsidRPr="009D1D80" w:rsidTr="00F4569E">
        <w:trPr>
          <w:trHeight w:hRule="exact" w:val="312"/>
        </w:trPr>
        <w:tc>
          <w:tcPr>
            <w:tcW w:w="2551" w:type="pct"/>
            <w:tcBorders>
              <w:top w:val="single" w:sz="6" w:space="0" w:color="auto"/>
              <w:left w:val="single" w:sz="6" w:space="0" w:color="auto"/>
              <w:bottom w:val="single" w:sz="6" w:space="0" w:color="auto"/>
              <w:right w:val="nil"/>
            </w:tcBorders>
            <w:shd w:val="clear" w:color="auto" w:fill="FFFFFF"/>
          </w:tcPr>
          <w:p w:rsidR="00F4569E" w:rsidRPr="008D67A6" w:rsidRDefault="00F4569E" w:rsidP="00F4569E">
            <w:pPr>
              <w:pStyle w:val="afe"/>
              <w:numPr>
                <w:ilvl w:val="0"/>
                <w:numId w:val="35"/>
              </w:numPr>
              <w:rPr>
                <w:rFonts w:ascii="Times New Roman" w:hAnsi="Times New Roman"/>
                <w:lang w:eastAsia="uk-UA"/>
              </w:rPr>
            </w:pPr>
            <w:r w:rsidRPr="008D67A6">
              <w:rPr>
                <w:rFonts w:ascii="Times New Roman" w:hAnsi="Times New Roman"/>
                <w:lang w:eastAsia="uk-UA"/>
              </w:rPr>
              <w:t>податок на прибуток</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636BED" w:rsidRDefault="00F4569E" w:rsidP="00F4569E">
            <w:pPr>
              <w:jc w:val="center"/>
              <w:rPr>
                <w:sz w:val="22"/>
                <w:szCs w:val="22"/>
                <w:lang w:val="uk-UA" w:eastAsia="uk-UA"/>
              </w:rPr>
            </w:pPr>
            <w:r>
              <w:rPr>
                <w:sz w:val="22"/>
                <w:szCs w:val="22"/>
                <w:lang w:val="uk-UA" w:eastAsia="uk-UA"/>
              </w:rPr>
              <w:t>132</w:t>
            </w:r>
          </w:p>
        </w:tc>
      </w:tr>
      <w:tr w:rsidR="00F4569E" w:rsidRPr="009D1D80" w:rsidTr="00F4569E">
        <w:trPr>
          <w:trHeight w:hRule="exact" w:val="312"/>
        </w:trPr>
        <w:tc>
          <w:tcPr>
            <w:tcW w:w="2551" w:type="pct"/>
            <w:tcBorders>
              <w:top w:val="single" w:sz="6" w:space="0" w:color="auto"/>
              <w:left w:val="single" w:sz="6" w:space="0" w:color="auto"/>
              <w:bottom w:val="single" w:sz="6" w:space="0" w:color="auto"/>
              <w:right w:val="nil"/>
            </w:tcBorders>
            <w:shd w:val="clear" w:color="auto" w:fill="FFFFFF"/>
          </w:tcPr>
          <w:p w:rsidR="00F4569E" w:rsidRPr="009D1D80" w:rsidRDefault="00F4569E" w:rsidP="00F4569E">
            <w:pPr>
              <w:rPr>
                <w:sz w:val="22"/>
                <w:szCs w:val="22"/>
                <w:lang w:eastAsia="uk-UA"/>
              </w:rPr>
            </w:pPr>
            <w:r w:rsidRPr="009D1D80">
              <w:rPr>
                <w:sz w:val="22"/>
                <w:szCs w:val="22"/>
                <w:lang w:eastAsia="uk-UA"/>
              </w:rPr>
              <w:t>Заборгованість з оплати праці</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A73285" w:rsidRDefault="00F4569E" w:rsidP="00F4569E">
            <w:pPr>
              <w:jc w:val="center"/>
              <w:rPr>
                <w:sz w:val="22"/>
                <w:szCs w:val="22"/>
                <w:lang w:eastAsia="uk-UA"/>
              </w:rPr>
            </w:pPr>
            <w:r w:rsidRPr="00A73285">
              <w:rPr>
                <w:sz w:val="22"/>
                <w:szCs w:val="22"/>
                <w:lang w:eastAsia="uk-UA"/>
              </w:rPr>
              <w:t>9</w:t>
            </w:r>
          </w:p>
        </w:tc>
      </w:tr>
      <w:tr w:rsidR="00F4569E" w:rsidRPr="009D1D80" w:rsidTr="00F67F9B">
        <w:trPr>
          <w:trHeight w:hRule="exact" w:val="558"/>
        </w:trPr>
        <w:tc>
          <w:tcPr>
            <w:tcW w:w="2551" w:type="pct"/>
            <w:tcBorders>
              <w:top w:val="single" w:sz="6" w:space="0" w:color="auto"/>
              <w:left w:val="single" w:sz="6" w:space="0" w:color="auto"/>
              <w:bottom w:val="single" w:sz="6" w:space="0" w:color="auto"/>
              <w:right w:val="nil"/>
            </w:tcBorders>
            <w:shd w:val="clear" w:color="auto" w:fill="FFFFFF"/>
          </w:tcPr>
          <w:p w:rsidR="00F4569E" w:rsidRPr="00F67F9B" w:rsidRDefault="00F4569E" w:rsidP="00F4569E">
            <w:pPr>
              <w:rPr>
                <w:sz w:val="22"/>
                <w:szCs w:val="22"/>
                <w:lang w:val="uk-UA" w:eastAsia="uk-UA"/>
              </w:rPr>
            </w:pPr>
            <w:r w:rsidRPr="009D1D80">
              <w:rPr>
                <w:sz w:val="22"/>
                <w:szCs w:val="22"/>
                <w:lang w:eastAsia="uk-UA"/>
              </w:rPr>
              <w:t>Інша кредиторська заборгованість</w:t>
            </w:r>
            <w:r w:rsidR="00F67F9B">
              <w:rPr>
                <w:sz w:val="22"/>
                <w:szCs w:val="22"/>
                <w:lang w:val="uk-UA" w:eastAsia="uk-UA"/>
              </w:rPr>
              <w:t xml:space="preserve"> за фінансовими послугами</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A73285" w:rsidRDefault="00F4569E" w:rsidP="00F4569E">
            <w:pPr>
              <w:jc w:val="center"/>
              <w:rPr>
                <w:sz w:val="22"/>
                <w:szCs w:val="22"/>
                <w:lang w:eastAsia="uk-UA"/>
              </w:rPr>
            </w:pPr>
            <w:r w:rsidRPr="009D1D80">
              <w:rPr>
                <w:sz w:val="22"/>
                <w:szCs w:val="22"/>
                <w:lang w:eastAsia="uk-UA"/>
              </w:rPr>
              <w:t>1</w:t>
            </w:r>
            <w:r w:rsidRPr="00A73285">
              <w:rPr>
                <w:sz w:val="22"/>
                <w:szCs w:val="22"/>
                <w:lang w:eastAsia="uk-UA"/>
              </w:rPr>
              <w:t>01993</w:t>
            </w:r>
          </w:p>
        </w:tc>
      </w:tr>
      <w:tr w:rsidR="00F4569E" w:rsidRPr="009D1D80" w:rsidTr="00F4569E">
        <w:trPr>
          <w:trHeight w:hRule="exact" w:val="312"/>
        </w:trPr>
        <w:tc>
          <w:tcPr>
            <w:tcW w:w="2551" w:type="pct"/>
            <w:tcBorders>
              <w:top w:val="single" w:sz="6" w:space="0" w:color="auto"/>
              <w:left w:val="single" w:sz="6" w:space="0" w:color="auto"/>
              <w:bottom w:val="single" w:sz="6" w:space="0" w:color="auto"/>
              <w:right w:val="nil"/>
            </w:tcBorders>
            <w:shd w:val="clear" w:color="auto" w:fill="FFFFFF"/>
          </w:tcPr>
          <w:p w:rsidR="00F4569E" w:rsidRPr="009D1D80" w:rsidRDefault="00F4569E" w:rsidP="00F4569E">
            <w:pPr>
              <w:rPr>
                <w:sz w:val="22"/>
                <w:szCs w:val="22"/>
                <w:lang w:eastAsia="uk-UA"/>
              </w:rPr>
            </w:pPr>
            <w:r w:rsidRPr="009D1D80">
              <w:rPr>
                <w:sz w:val="22"/>
                <w:szCs w:val="22"/>
                <w:lang w:eastAsia="uk-UA"/>
              </w:rPr>
              <w:t>Поточні забезпечення</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A73285" w:rsidRDefault="00F4569E" w:rsidP="00F4569E">
            <w:pPr>
              <w:jc w:val="center"/>
              <w:rPr>
                <w:sz w:val="22"/>
                <w:szCs w:val="22"/>
                <w:lang w:eastAsia="uk-UA"/>
              </w:rPr>
            </w:pPr>
            <w:r w:rsidRPr="00A73285">
              <w:rPr>
                <w:sz w:val="22"/>
                <w:szCs w:val="22"/>
                <w:lang w:eastAsia="uk-UA"/>
              </w:rPr>
              <w:t>16</w:t>
            </w:r>
          </w:p>
        </w:tc>
      </w:tr>
      <w:tr w:rsidR="00F4569E" w:rsidRPr="009D1D80" w:rsidTr="00F4569E">
        <w:trPr>
          <w:trHeight w:hRule="exact" w:val="312"/>
        </w:trPr>
        <w:tc>
          <w:tcPr>
            <w:tcW w:w="2551" w:type="pct"/>
            <w:tcBorders>
              <w:top w:val="single" w:sz="6" w:space="0" w:color="auto"/>
              <w:left w:val="single" w:sz="6" w:space="0" w:color="auto"/>
              <w:bottom w:val="single" w:sz="6" w:space="0" w:color="auto"/>
              <w:right w:val="nil"/>
            </w:tcBorders>
            <w:shd w:val="clear" w:color="auto" w:fill="FFFFFF"/>
          </w:tcPr>
          <w:p w:rsidR="00F4569E" w:rsidRPr="009D1D80" w:rsidRDefault="00F4569E" w:rsidP="00F4569E">
            <w:pPr>
              <w:rPr>
                <w:sz w:val="22"/>
                <w:szCs w:val="22"/>
              </w:rPr>
            </w:pPr>
            <w:r w:rsidRPr="009D1D80">
              <w:rPr>
                <w:sz w:val="22"/>
                <w:szCs w:val="22"/>
              </w:rPr>
              <w:t>Розрахунки зі страхування</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9D1D80" w:rsidRDefault="00F4569E" w:rsidP="00F4569E">
            <w:pPr>
              <w:jc w:val="center"/>
              <w:rPr>
                <w:sz w:val="22"/>
                <w:szCs w:val="22"/>
                <w:lang w:val="en-US"/>
              </w:rPr>
            </w:pPr>
            <w:r w:rsidRPr="009D1D80">
              <w:rPr>
                <w:sz w:val="22"/>
                <w:szCs w:val="22"/>
                <w:lang w:val="en-US"/>
              </w:rPr>
              <w:t>3</w:t>
            </w:r>
          </w:p>
        </w:tc>
      </w:tr>
      <w:tr w:rsidR="00F4569E" w:rsidRPr="00F847BB" w:rsidTr="00F4569E">
        <w:trPr>
          <w:trHeight w:hRule="exact" w:val="326"/>
        </w:trPr>
        <w:tc>
          <w:tcPr>
            <w:tcW w:w="2551" w:type="pct"/>
            <w:tcBorders>
              <w:top w:val="single" w:sz="6" w:space="0" w:color="auto"/>
              <w:left w:val="single" w:sz="6" w:space="0" w:color="auto"/>
              <w:bottom w:val="single" w:sz="6" w:space="0" w:color="auto"/>
              <w:right w:val="nil"/>
            </w:tcBorders>
            <w:shd w:val="clear" w:color="auto" w:fill="FFFFFF"/>
          </w:tcPr>
          <w:p w:rsidR="00F4569E" w:rsidRPr="009D1D80" w:rsidRDefault="00F4569E" w:rsidP="00F4569E">
            <w:pPr>
              <w:shd w:val="clear" w:color="auto" w:fill="FFFFFF"/>
              <w:rPr>
                <w:sz w:val="22"/>
                <w:szCs w:val="22"/>
              </w:rPr>
            </w:pPr>
            <w:r w:rsidRPr="009D1D80">
              <w:rPr>
                <w:b/>
                <w:bCs/>
                <w:spacing w:val="-3"/>
                <w:sz w:val="22"/>
                <w:szCs w:val="22"/>
                <w:lang w:val="uk-UA"/>
              </w:rPr>
              <w:t>Всього кредиторська заборгованість</w:t>
            </w:r>
          </w:p>
        </w:tc>
        <w:tc>
          <w:tcPr>
            <w:tcW w:w="414" w:type="pct"/>
            <w:tcBorders>
              <w:top w:val="single" w:sz="6" w:space="0" w:color="auto"/>
              <w:left w:val="nil"/>
              <w:bottom w:val="single" w:sz="6" w:space="0" w:color="auto"/>
              <w:right w:val="single" w:sz="6" w:space="0" w:color="auto"/>
            </w:tcBorders>
            <w:shd w:val="clear" w:color="auto" w:fill="FFFFFF"/>
          </w:tcPr>
          <w:p w:rsidR="00F4569E" w:rsidRPr="009D1D80" w:rsidRDefault="00F4569E" w:rsidP="00F4569E">
            <w:pPr>
              <w:shd w:val="clear" w:color="auto" w:fill="FFFFFF"/>
              <w:rPr>
                <w:sz w:val="22"/>
                <w:szCs w:val="22"/>
              </w:rPr>
            </w:pPr>
          </w:p>
        </w:tc>
        <w:tc>
          <w:tcPr>
            <w:tcW w:w="2035" w:type="pct"/>
            <w:tcBorders>
              <w:top w:val="single" w:sz="6" w:space="0" w:color="auto"/>
              <w:left w:val="single" w:sz="6" w:space="0" w:color="auto"/>
              <w:bottom w:val="single" w:sz="6" w:space="0" w:color="auto"/>
              <w:right w:val="single" w:sz="6" w:space="0" w:color="auto"/>
            </w:tcBorders>
            <w:shd w:val="clear" w:color="auto" w:fill="FFFFFF"/>
          </w:tcPr>
          <w:p w:rsidR="00F4569E" w:rsidRPr="00F847BB" w:rsidRDefault="00F4569E" w:rsidP="00F4569E">
            <w:pPr>
              <w:shd w:val="clear" w:color="auto" w:fill="FFFFFF"/>
              <w:jc w:val="center"/>
              <w:rPr>
                <w:sz w:val="22"/>
                <w:szCs w:val="22"/>
              </w:rPr>
            </w:pPr>
            <w:r w:rsidRPr="009D1D80">
              <w:rPr>
                <w:b/>
                <w:bCs/>
                <w:sz w:val="22"/>
                <w:szCs w:val="22"/>
                <w:lang w:val="uk-UA"/>
              </w:rPr>
              <w:t>107613</w:t>
            </w:r>
          </w:p>
        </w:tc>
      </w:tr>
    </w:tbl>
    <w:p w:rsidR="00F4569E" w:rsidRPr="00A7386D" w:rsidRDefault="00F4569E" w:rsidP="00F4569E">
      <w:pPr>
        <w:jc w:val="both"/>
        <w:rPr>
          <w:sz w:val="23"/>
          <w:szCs w:val="23"/>
          <w:lang w:val="uk-UA" w:eastAsia="uk-UA"/>
        </w:rPr>
      </w:pPr>
    </w:p>
    <w:p w:rsidR="00F4569E" w:rsidRPr="00E64EB3" w:rsidRDefault="00E64EB3" w:rsidP="00F4569E">
      <w:pPr>
        <w:ind w:firstLine="708"/>
        <w:jc w:val="both"/>
        <w:rPr>
          <w:b/>
          <w:sz w:val="23"/>
          <w:szCs w:val="23"/>
          <w:lang w:val="uk-UA" w:eastAsia="uk-UA"/>
        </w:rPr>
      </w:pPr>
      <w:r>
        <w:rPr>
          <w:b/>
          <w:sz w:val="23"/>
          <w:szCs w:val="23"/>
          <w:lang w:val="uk-UA" w:eastAsia="uk-UA"/>
        </w:rPr>
        <w:t>12.7</w:t>
      </w:r>
      <w:r w:rsidR="00F4569E" w:rsidRPr="00E64EB3">
        <w:rPr>
          <w:b/>
          <w:sz w:val="23"/>
          <w:szCs w:val="23"/>
          <w:lang w:val="uk-UA" w:eastAsia="uk-UA"/>
        </w:rPr>
        <w:t xml:space="preserve"> Поточні забезпечення</w:t>
      </w:r>
    </w:p>
    <w:p w:rsidR="00F4569E" w:rsidRPr="00A7386D" w:rsidRDefault="00F4569E" w:rsidP="00F4569E">
      <w:pPr>
        <w:ind w:firstLine="567"/>
        <w:jc w:val="both"/>
        <w:rPr>
          <w:sz w:val="23"/>
          <w:szCs w:val="23"/>
          <w:lang w:val="uk-UA"/>
        </w:rPr>
      </w:pPr>
      <w:r w:rsidRPr="009D1D80">
        <w:rPr>
          <w:sz w:val="23"/>
          <w:szCs w:val="23"/>
          <w:lang w:val="uk-UA"/>
        </w:rPr>
        <w:t xml:space="preserve">В статті «Поточні забезпечення» знайшли відображення суми нарахувань резерву майбутніх щорічних відпусток з урахуванням витрат на єдиний соціальний внесок у розмірі 22%. </w:t>
      </w:r>
      <w:r w:rsidRPr="009D1D80">
        <w:rPr>
          <w:sz w:val="23"/>
          <w:szCs w:val="23"/>
        </w:rPr>
        <w:t xml:space="preserve">Станом на 31.12.2017 р. в сумі </w:t>
      </w:r>
      <w:r w:rsidRPr="009D1D80">
        <w:rPr>
          <w:sz w:val="23"/>
          <w:szCs w:val="23"/>
          <w:lang w:val="uk-UA"/>
        </w:rPr>
        <w:t>16</w:t>
      </w:r>
      <w:r w:rsidRPr="009D1D80">
        <w:rPr>
          <w:sz w:val="23"/>
          <w:szCs w:val="23"/>
        </w:rPr>
        <w:t xml:space="preserve"> тис. грн.</w:t>
      </w:r>
      <w:r w:rsidRPr="00667923">
        <w:rPr>
          <w:sz w:val="23"/>
          <w:szCs w:val="23"/>
        </w:rPr>
        <w:t xml:space="preserve"> </w:t>
      </w:r>
    </w:p>
    <w:p w:rsidR="00F4569E" w:rsidRPr="00F85EAF" w:rsidRDefault="00F4569E" w:rsidP="00F4569E">
      <w:pPr>
        <w:pStyle w:val="21"/>
        <w:tabs>
          <w:tab w:val="left" w:pos="0"/>
        </w:tabs>
        <w:spacing w:after="0" w:line="240" w:lineRule="auto"/>
        <w:ind w:left="-142" w:right="57" w:firstLine="709"/>
        <w:jc w:val="both"/>
        <w:rPr>
          <w:b/>
          <w:i/>
          <w:lang w:val="uk-UA"/>
        </w:rPr>
      </w:pPr>
      <w:r w:rsidRPr="00F85EAF">
        <w:rPr>
          <w:b/>
          <w:lang w:val="uk-UA"/>
        </w:rPr>
        <w:t>ІІІ. Інші елементи</w:t>
      </w:r>
    </w:p>
    <w:p w:rsidR="00F4569E" w:rsidRPr="00F85EAF" w:rsidRDefault="00F4569E" w:rsidP="00F4569E">
      <w:pPr>
        <w:pStyle w:val="a3"/>
        <w:tabs>
          <w:tab w:val="left" w:pos="0"/>
          <w:tab w:val="left" w:pos="2520"/>
        </w:tabs>
        <w:ind w:left="-142"/>
        <w:rPr>
          <w:sz w:val="24"/>
          <w:szCs w:val="24"/>
        </w:rPr>
      </w:pPr>
      <w:r w:rsidRPr="00F85EAF">
        <w:rPr>
          <w:b/>
          <w:i/>
          <w:sz w:val="24"/>
          <w:szCs w:val="24"/>
        </w:rPr>
        <w:t>Основні відомості про аудиторську фірму  та умови договору на проведення аудиту</w:t>
      </w:r>
    </w:p>
    <w:p w:rsidR="00F4569E" w:rsidRPr="00191A3F" w:rsidRDefault="00F4569E" w:rsidP="00F4569E">
      <w:pPr>
        <w:widowControl w:val="0"/>
        <w:ind w:left="-142" w:right="-389" w:firstLine="709"/>
        <w:jc w:val="both"/>
        <w:rPr>
          <w:b/>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0"/>
        <w:gridCol w:w="5197"/>
      </w:tblGrid>
      <w:tr w:rsidR="00F4569E" w:rsidRPr="00A7289D" w:rsidTr="00F4569E">
        <w:tc>
          <w:tcPr>
            <w:tcW w:w="2377" w:type="pct"/>
            <w:vAlign w:val="center"/>
          </w:tcPr>
          <w:p w:rsidR="00F4569E" w:rsidRPr="00191A3F" w:rsidRDefault="00F4569E" w:rsidP="00F4569E">
            <w:pPr>
              <w:widowControl w:val="0"/>
              <w:jc w:val="both"/>
              <w:rPr>
                <w:color w:val="000000"/>
                <w:shd w:val="clear" w:color="auto" w:fill="FFFFFF"/>
                <w:lang w:val="uk-UA"/>
              </w:rPr>
            </w:pPr>
            <w:r w:rsidRPr="00191A3F">
              <w:rPr>
                <w:color w:val="000000"/>
                <w:shd w:val="clear" w:color="auto" w:fill="FFFFFF"/>
                <w:lang w:val="uk-UA"/>
              </w:rPr>
              <w:t>Повне найменування юридичної особи відповідно до установчих документів</w:t>
            </w:r>
          </w:p>
          <w:p w:rsidR="00F4569E" w:rsidRPr="00191A3F" w:rsidRDefault="00F4569E" w:rsidP="00F4569E">
            <w:pPr>
              <w:widowControl w:val="0"/>
              <w:jc w:val="both"/>
              <w:rPr>
                <w:lang w:val="uk-UA"/>
              </w:rPr>
            </w:pPr>
          </w:p>
        </w:tc>
        <w:tc>
          <w:tcPr>
            <w:tcW w:w="2623" w:type="pct"/>
            <w:vAlign w:val="center"/>
          </w:tcPr>
          <w:p w:rsidR="00F4569E" w:rsidRPr="00191A3F" w:rsidRDefault="00F4569E" w:rsidP="00F4569E">
            <w:pPr>
              <w:widowControl w:val="0"/>
              <w:jc w:val="both"/>
              <w:rPr>
                <w:lang w:val="uk-UA"/>
              </w:rPr>
            </w:pPr>
            <w:r w:rsidRPr="00191A3F">
              <w:rPr>
                <w:lang w:val="uk-UA"/>
              </w:rPr>
              <w:t>Товариство з обмеженою відповідальністю АУДИТОРСЬКА ФІРМА «УНІВЕРСАЛ-АУДИТ»</w:t>
            </w:r>
          </w:p>
        </w:tc>
      </w:tr>
      <w:tr w:rsidR="00F4569E" w:rsidRPr="00191A3F" w:rsidTr="00F4569E">
        <w:tc>
          <w:tcPr>
            <w:tcW w:w="2377" w:type="pct"/>
            <w:vAlign w:val="center"/>
          </w:tcPr>
          <w:p w:rsidR="00F4569E" w:rsidRPr="00191A3F" w:rsidRDefault="00F4569E" w:rsidP="00F4569E">
            <w:pPr>
              <w:widowControl w:val="0"/>
              <w:jc w:val="both"/>
              <w:rPr>
                <w:lang w:val="uk-UA"/>
              </w:rPr>
            </w:pPr>
            <w:r w:rsidRPr="00191A3F">
              <w:rPr>
                <w:lang w:val="uk-UA"/>
              </w:rPr>
              <w:t>Код ЄДРПОУ</w:t>
            </w:r>
          </w:p>
        </w:tc>
        <w:tc>
          <w:tcPr>
            <w:tcW w:w="2623" w:type="pct"/>
            <w:vAlign w:val="center"/>
          </w:tcPr>
          <w:p w:rsidR="00F4569E" w:rsidRPr="00191A3F" w:rsidRDefault="00F4569E" w:rsidP="00F4569E">
            <w:pPr>
              <w:widowControl w:val="0"/>
              <w:jc w:val="both"/>
              <w:rPr>
                <w:lang w:val="uk-UA"/>
              </w:rPr>
            </w:pPr>
            <w:r w:rsidRPr="00191A3F">
              <w:rPr>
                <w:lang w:val="uk-UA"/>
              </w:rPr>
              <w:t>22890033</w:t>
            </w:r>
          </w:p>
        </w:tc>
      </w:tr>
      <w:tr w:rsidR="00F4569E" w:rsidRPr="00191A3F" w:rsidTr="00F4569E">
        <w:tc>
          <w:tcPr>
            <w:tcW w:w="2377" w:type="pct"/>
            <w:vAlign w:val="center"/>
          </w:tcPr>
          <w:p w:rsidR="00F4569E" w:rsidRPr="00191A3F" w:rsidRDefault="00F4569E" w:rsidP="00F4569E">
            <w:pPr>
              <w:widowControl w:val="0"/>
              <w:jc w:val="both"/>
              <w:rPr>
                <w:lang w:val="uk-UA"/>
              </w:rPr>
            </w:pPr>
            <w:r w:rsidRPr="00191A3F">
              <w:rPr>
                <w:lang w:val="uk-UA"/>
              </w:rPr>
              <w:t>Реєстраційні дані</w:t>
            </w:r>
          </w:p>
        </w:tc>
        <w:tc>
          <w:tcPr>
            <w:tcW w:w="2623" w:type="pct"/>
            <w:vAlign w:val="center"/>
          </w:tcPr>
          <w:p w:rsidR="00F4569E" w:rsidRPr="00191A3F" w:rsidRDefault="00F4569E" w:rsidP="00F4569E">
            <w:pPr>
              <w:widowControl w:val="0"/>
              <w:jc w:val="both"/>
              <w:rPr>
                <w:lang w:val="uk-UA"/>
              </w:rPr>
            </w:pPr>
            <w:r w:rsidRPr="00191A3F">
              <w:rPr>
                <w:lang w:val="uk-UA"/>
              </w:rPr>
              <w:t>Зареєстроване Солом’янською районною державною адміністрацією у м. Києві 30 вересня 1994 року</w:t>
            </w:r>
          </w:p>
        </w:tc>
      </w:tr>
      <w:tr w:rsidR="00F4569E" w:rsidRPr="00191A3F" w:rsidTr="00F4569E">
        <w:tc>
          <w:tcPr>
            <w:tcW w:w="2377" w:type="pct"/>
            <w:vAlign w:val="center"/>
          </w:tcPr>
          <w:p w:rsidR="00F4569E" w:rsidRPr="00191A3F" w:rsidRDefault="00F4569E" w:rsidP="00F4569E">
            <w:pPr>
              <w:widowControl w:val="0"/>
              <w:jc w:val="both"/>
              <w:rPr>
                <w:lang w:val="uk-UA"/>
              </w:rPr>
            </w:pPr>
            <w:r w:rsidRPr="00191A3F">
              <w:rPr>
                <w:lang w:val="uk-UA"/>
              </w:rPr>
              <w:t xml:space="preserve">Місцезнаходження </w:t>
            </w:r>
          </w:p>
        </w:tc>
        <w:tc>
          <w:tcPr>
            <w:tcW w:w="2623" w:type="pct"/>
            <w:vAlign w:val="center"/>
          </w:tcPr>
          <w:p w:rsidR="00F4569E" w:rsidRPr="00191A3F" w:rsidRDefault="00F4569E" w:rsidP="00F4569E">
            <w:pPr>
              <w:widowControl w:val="0"/>
              <w:jc w:val="both"/>
              <w:rPr>
                <w:lang w:val="uk-UA"/>
              </w:rPr>
            </w:pPr>
            <w:smartTag w:uri="urn:schemas-microsoft-com:office:smarttags" w:element="metricconverter">
              <w:smartTagPr>
                <w:attr w:name="ProductID" w:val="03126 м"/>
              </w:smartTagPr>
              <w:r w:rsidRPr="00191A3F">
                <w:rPr>
                  <w:lang w:val="uk-UA"/>
                </w:rPr>
                <w:t>03126 м</w:t>
              </w:r>
            </w:smartTag>
            <w:r w:rsidRPr="00191A3F">
              <w:rPr>
                <w:lang w:val="uk-UA"/>
              </w:rPr>
              <w:t>. Київ, вул. А. Білецького, 9 Б,кв.4</w:t>
            </w:r>
          </w:p>
        </w:tc>
      </w:tr>
      <w:tr w:rsidR="00F4569E" w:rsidRPr="00191A3F" w:rsidTr="00F4569E">
        <w:tc>
          <w:tcPr>
            <w:tcW w:w="2377" w:type="pct"/>
            <w:vAlign w:val="center"/>
          </w:tcPr>
          <w:p w:rsidR="00F4569E" w:rsidRPr="00191A3F" w:rsidRDefault="00F4569E" w:rsidP="00F4569E">
            <w:pPr>
              <w:widowControl w:val="0"/>
              <w:jc w:val="both"/>
              <w:rPr>
                <w:lang w:val="uk-UA"/>
              </w:rPr>
            </w:pPr>
            <w:r w:rsidRPr="00191A3F">
              <w:rPr>
                <w:lang w:val="uk-UA"/>
              </w:rPr>
              <w:t>Фактичне місце розташування</w:t>
            </w:r>
          </w:p>
        </w:tc>
        <w:tc>
          <w:tcPr>
            <w:tcW w:w="2623" w:type="pct"/>
            <w:vAlign w:val="center"/>
          </w:tcPr>
          <w:p w:rsidR="00F4569E" w:rsidRPr="00191A3F" w:rsidRDefault="00F4569E" w:rsidP="00F4569E">
            <w:pPr>
              <w:widowControl w:val="0"/>
              <w:jc w:val="both"/>
              <w:rPr>
                <w:lang w:val="uk-UA"/>
              </w:rPr>
            </w:pPr>
            <w:smartTag w:uri="urn:schemas-microsoft-com:office:smarttags" w:element="metricconverter">
              <w:smartTagPr>
                <w:attr w:name="ProductID" w:val="03126 м"/>
              </w:smartTagPr>
              <w:r w:rsidRPr="00191A3F">
                <w:rPr>
                  <w:lang w:val="uk-UA"/>
                </w:rPr>
                <w:t>03126 м</w:t>
              </w:r>
            </w:smartTag>
            <w:r w:rsidRPr="00191A3F">
              <w:rPr>
                <w:lang w:val="uk-UA"/>
              </w:rPr>
              <w:t>. Київ, вул. А. Білецького, 9 Б,кв.4</w:t>
            </w:r>
          </w:p>
        </w:tc>
      </w:tr>
      <w:tr w:rsidR="00F4569E" w:rsidRPr="00A7289D" w:rsidTr="00F4569E">
        <w:tc>
          <w:tcPr>
            <w:tcW w:w="2377" w:type="pct"/>
            <w:vAlign w:val="center"/>
          </w:tcPr>
          <w:p w:rsidR="00F4569E" w:rsidRPr="00191A3F" w:rsidRDefault="00F4569E" w:rsidP="00F4569E">
            <w:pPr>
              <w:widowControl w:val="0"/>
              <w:jc w:val="both"/>
              <w:rPr>
                <w:lang w:val="uk-UA"/>
              </w:rPr>
            </w:pPr>
            <w:r w:rsidRPr="00191A3F">
              <w:rPr>
                <w:lang w:val="uk-UA"/>
              </w:rPr>
              <w:t>№, серія, дата видачі та термін дії свідоцтва про внесення до Реєстру суб’єктів аудиторської діяльності</w:t>
            </w:r>
          </w:p>
        </w:tc>
        <w:tc>
          <w:tcPr>
            <w:tcW w:w="2623" w:type="pct"/>
            <w:vAlign w:val="center"/>
          </w:tcPr>
          <w:p w:rsidR="00F4569E" w:rsidRPr="00191A3F" w:rsidRDefault="00F4569E" w:rsidP="00F4569E">
            <w:pPr>
              <w:widowControl w:val="0"/>
              <w:jc w:val="both"/>
              <w:rPr>
                <w:lang w:val="uk-UA"/>
              </w:rPr>
            </w:pPr>
            <w:r w:rsidRPr="00191A3F">
              <w:rPr>
                <w:lang w:val="uk-UA"/>
              </w:rPr>
              <w:t>Свідоцтво про включення до Реєстру Аудиторських фірм та аудиторів за № 0322, яке видане рішенням Аудиторської Палати України від 26.01.2001 року № 98 та продовжено до 24 вересня 2020 року (рішення АПУ від 24 вересня 2015 року №315/3).</w:t>
            </w:r>
          </w:p>
        </w:tc>
      </w:tr>
      <w:tr w:rsidR="00F4569E" w:rsidRPr="00A7289D" w:rsidTr="00F4569E">
        <w:tc>
          <w:tcPr>
            <w:tcW w:w="2377" w:type="pct"/>
            <w:vAlign w:val="center"/>
          </w:tcPr>
          <w:p w:rsidR="00F4569E" w:rsidRPr="00191A3F" w:rsidRDefault="00F4569E" w:rsidP="00F4569E">
            <w:pPr>
              <w:widowControl w:val="0"/>
              <w:jc w:val="both"/>
              <w:rPr>
                <w:lang w:val="uk-UA"/>
              </w:rPr>
            </w:pPr>
            <w:r w:rsidRPr="00191A3F">
              <w:rPr>
                <w:lang w:val="uk-UA"/>
              </w:rPr>
              <w:t>Свідоцтво Аудиторської палати України про відповідність системи контролю якості</w:t>
            </w:r>
          </w:p>
        </w:tc>
        <w:tc>
          <w:tcPr>
            <w:tcW w:w="2623" w:type="pct"/>
            <w:vAlign w:val="center"/>
          </w:tcPr>
          <w:p w:rsidR="00F4569E" w:rsidRPr="00191A3F" w:rsidRDefault="00F4569E" w:rsidP="00F4569E">
            <w:pPr>
              <w:widowControl w:val="0"/>
              <w:jc w:val="both"/>
              <w:rPr>
                <w:lang w:val="uk-UA"/>
              </w:rPr>
            </w:pPr>
            <w:r w:rsidRPr="00191A3F">
              <w:rPr>
                <w:lang w:val="uk-UA"/>
              </w:rPr>
              <w:t>Свідоцтво №0383, затверджене Рішенням АПУ від 26.09.2013 року про те, що суб’єкт аудиторської діяльності пройшов зовнішню перевірку системи контролю якості аудиторських послуг, створеної відповідно до стандартів аудиту, норм професійної етики та законодавчих і нормативних вимог, що регулюють аудиторську діяльність</w:t>
            </w:r>
          </w:p>
        </w:tc>
      </w:tr>
      <w:tr w:rsidR="00F4569E" w:rsidRPr="00191A3F" w:rsidTr="00F4569E">
        <w:tc>
          <w:tcPr>
            <w:tcW w:w="2377" w:type="pct"/>
            <w:vAlign w:val="center"/>
          </w:tcPr>
          <w:p w:rsidR="00F4569E" w:rsidRPr="00191A3F" w:rsidRDefault="00F4569E" w:rsidP="00F4569E">
            <w:pPr>
              <w:jc w:val="both"/>
              <w:rPr>
                <w:lang w:val="uk-UA"/>
              </w:rPr>
            </w:pPr>
            <w:r w:rsidRPr="00191A3F">
              <w:rPr>
                <w:lang w:val="uk-UA" w:eastAsia="zh-CN"/>
              </w:rPr>
              <w:t>№, серія, дата видачі та термін дії Свідоцтво Національної комісії, що здійснює державне регулювання у сфері р</w:t>
            </w:r>
            <w:r w:rsidR="00061A90">
              <w:rPr>
                <w:lang w:val="uk-UA" w:eastAsia="zh-CN"/>
              </w:rPr>
              <w:t>инків фінансових послуг України</w:t>
            </w:r>
            <w:r w:rsidRPr="00191A3F">
              <w:rPr>
                <w:lang w:val="uk-UA" w:eastAsia="zh-CN"/>
              </w:rPr>
              <w:t xml:space="preserve"> про включення до реєстру аудиторських фірм </w:t>
            </w:r>
            <w:r w:rsidRPr="00191A3F">
              <w:rPr>
                <w:lang w:val="uk-UA" w:eastAsia="zh-CN"/>
              </w:rPr>
              <w:lastRenderedPageBreak/>
              <w:t>та аудиторів, які можуть проводити аудиторські перевірки фінансових установ.</w:t>
            </w:r>
            <w:r w:rsidRPr="00191A3F">
              <w:rPr>
                <w:lang w:val="uk-UA"/>
              </w:rPr>
              <w:t xml:space="preserve"> </w:t>
            </w:r>
          </w:p>
        </w:tc>
        <w:tc>
          <w:tcPr>
            <w:tcW w:w="2623" w:type="pct"/>
            <w:vAlign w:val="center"/>
          </w:tcPr>
          <w:p w:rsidR="00F4569E" w:rsidRPr="00191A3F" w:rsidRDefault="00F4569E" w:rsidP="00F4569E">
            <w:pPr>
              <w:jc w:val="both"/>
              <w:rPr>
                <w:lang w:val="uk-UA" w:eastAsia="zh-CN"/>
              </w:rPr>
            </w:pPr>
            <w:r w:rsidRPr="00191A3F">
              <w:rPr>
                <w:lang w:val="uk-UA" w:eastAsia="zh-CN"/>
              </w:rPr>
              <w:lastRenderedPageBreak/>
              <w:t>Реєстраційний номер Свідоцтва 0102 від 06 лютого 2014 року.</w:t>
            </w:r>
          </w:p>
          <w:p w:rsidR="00F4569E" w:rsidRPr="00191A3F" w:rsidRDefault="00F4569E" w:rsidP="00F4569E">
            <w:pPr>
              <w:jc w:val="both"/>
              <w:rPr>
                <w:lang w:val="uk-UA"/>
              </w:rPr>
            </w:pPr>
            <w:r w:rsidRPr="00191A3F">
              <w:rPr>
                <w:lang w:val="uk-UA" w:eastAsia="zh-CN"/>
              </w:rPr>
              <w:t>Термін дії з 06.02.2014 року до 24.09.2020 року</w:t>
            </w:r>
          </w:p>
        </w:tc>
      </w:tr>
      <w:tr w:rsidR="00F4569E" w:rsidRPr="00A7289D" w:rsidTr="00F4569E">
        <w:tc>
          <w:tcPr>
            <w:tcW w:w="2377" w:type="pct"/>
            <w:vAlign w:val="center"/>
          </w:tcPr>
          <w:p w:rsidR="00F4569E" w:rsidRPr="00191A3F" w:rsidRDefault="00F4569E" w:rsidP="00F4569E">
            <w:pPr>
              <w:widowControl w:val="0"/>
              <w:jc w:val="both"/>
              <w:rPr>
                <w:lang w:val="uk-UA"/>
              </w:rPr>
            </w:pPr>
            <w:r w:rsidRPr="00191A3F">
              <w:rPr>
                <w:lang w:val="uk-UA"/>
              </w:rPr>
              <w:lastRenderedPageBreak/>
              <w:t>Телефон, поштова та електронна адреса</w:t>
            </w:r>
          </w:p>
        </w:tc>
        <w:tc>
          <w:tcPr>
            <w:tcW w:w="2623" w:type="pct"/>
            <w:vAlign w:val="center"/>
          </w:tcPr>
          <w:p w:rsidR="00F4569E" w:rsidRPr="00191A3F" w:rsidRDefault="00F4569E" w:rsidP="00F4569E">
            <w:pPr>
              <w:widowControl w:val="0"/>
              <w:jc w:val="both"/>
              <w:rPr>
                <w:lang w:val="uk-UA"/>
              </w:rPr>
            </w:pPr>
            <w:r w:rsidRPr="00191A3F">
              <w:rPr>
                <w:lang w:val="uk-UA"/>
              </w:rPr>
              <w:t xml:space="preserve">т/ф (044) 270-20-62, </w:t>
            </w:r>
            <w:proofErr w:type="spellStart"/>
            <w:r w:rsidRPr="00191A3F">
              <w:rPr>
                <w:lang w:val="uk-UA"/>
              </w:rPr>
              <w:t>моб</w:t>
            </w:r>
            <w:proofErr w:type="spellEnd"/>
            <w:r w:rsidRPr="00191A3F">
              <w:rPr>
                <w:lang w:val="uk-UA"/>
              </w:rPr>
              <w:t>. 093-690-68-63, E-</w:t>
            </w:r>
            <w:proofErr w:type="spellStart"/>
            <w:r w:rsidRPr="00191A3F">
              <w:rPr>
                <w:lang w:val="uk-UA"/>
              </w:rPr>
              <w:t>mail</w:t>
            </w:r>
            <w:proofErr w:type="spellEnd"/>
            <w:r w:rsidRPr="00191A3F">
              <w:rPr>
                <w:lang w:val="uk-UA"/>
              </w:rPr>
              <w:t>: Larisa072@gmail.com</w:t>
            </w:r>
          </w:p>
        </w:tc>
      </w:tr>
      <w:tr w:rsidR="00F4569E" w:rsidRPr="0008062E" w:rsidTr="00F4569E">
        <w:tc>
          <w:tcPr>
            <w:tcW w:w="2377" w:type="pct"/>
            <w:vAlign w:val="center"/>
          </w:tcPr>
          <w:p w:rsidR="00F4569E" w:rsidRPr="0008062E" w:rsidRDefault="00F4569E" w:rsidP="00F4569E">
            <w:pPr>
              <w:widowControl w:val="0"/>
              <w:jc w:val="both"/>
              <w:rPr>
                <w:lang w:val="uk-UA"/>
              </w:rPr>
            </w:pPr>
            <w:r w:rsidRPr="0008062E">
              <w:rPr>
                <w:lang w:val="uk-UA"/>
              </w:rPr>
              <w:t>Дата початку проведення аудиту</w:t>
            </w:r>
          </w:p>
        </w:tc>
        <w:tc>
          <w:tcPr>
            <w:tcW w:w="2623" w:type="pct"/>
            <w:vAlign w:val="center"/>
          </w:tcPr>
          <w:p w:rsidR="00F4569E" w:rsidRPr="0008062E" w:rsidRDefault="00061A90" w:rsidP="002A19A4">
            <w:pPr>
              <w:widowControl w:val="0"/>
              <w:jc w:val="both"/>
              <w:rPr>
                <w:lang w:val="uk-UA"/>
              </w:rPr>
            </w:pPr>
            <w:r w:rsidRPr="0008062E">
              <w:rPr>
                <w:lang w:val="uk-UA"/>
              </w:rPr>
              <w:t>2</w:t>
            </w:r>
            <w:r w:rsidR="002A19A4" w:rsidRPr="0008062E">
              <w:rPr>
                <w:lang w:val="uk-UA"/>
              </w:rPr>
              <w:t>2</w:t>
            </w:r>
            <w:r w:rsidRPr="0008062E">
              <w:rPr>
                <w:lang w:val="uk-UA"/>
              </w:rPr>
              <w:t xml:space="preserve"> лютого 2018</w:t>
            </w:r>
            <w:r w:rsidR="00F4569E" w:rsidRPr="0008062E">
              <w:rPr>
                <w:lang w:val="uk-UA"/>
              </w:rPr>
              <w:t xml:space="preserve"> року</w:t>
            </w:r>
          </w:p>
        </w:tc>
      </w:tr>
      <w:tr w:rsidR="00F4569E" w:rsidRPr="0008062E" w:rsidTr="00F4569E">
        <w:tc>
          <w:tcPr>
            <w:tcW w:w="2377" w:type="pct"/>
            <w:vAlign w:val="center"/>
          </w:tcPr>
          <w:p w:rsidR="00F4569E" w:rsidRPr="0008062E" w:rsidRDefault="00F4569E" w:rsidP="00F4569E">
            <w:pPr>
              <w:widowControl w:val="0"/>
              <w:jc w:val="both"/>
              <w:rPr>
                <w:lang w:val="uk-UA"/>
              </w:rPr>
            </w:pPr>
            <w:r w:rsidRPr="0008062E">
              <w:rPr>
                <w:lang w:val="uk-UA"/>
              </w:rPr>
              <w:t>Дата закінчення проведення аудиту</w:t>
            </w:r>
          </w:p>
        </w:tc>
        <w:tc>
          <w:tcPr>
            <w:tcW w:w="2623" w:type="pct"/>
            <w:vAlign w:val="center"/>
          </w:tcPr>
          <w:p w:rsidR="00F4569E" w:rsidRPr="0008062E" w:rsidRDefault="002A19A4" w:rsidP="00F4569E">
            <w:pPr>
              <w:widowControl w:val="0"/>
              <w:jc w:val="both"/>
              <w:rPr>
                <w:lang w:val="uk-UA"/>
              </w:rPr>
            </w:pPr>
            <w:r w:rsidRPr="0008062E">
              <w:rPr>
                <w:lang w:val="uk-UA"/>
              </w:rPr>
              <w:t>16</w:t>
            </w:r>
            <w:r w:rsidR="00061A90" w:rsidRPr="0008062E">
              <w:rPr>
                <w:lang w:val="uk-UA"/>
              </w:rPr>
              <w:t xml:space="preserve"> березня 2018</w:t>
            </w:r>
            <w:r w:rsidR="00F4569E" w:rsidRPr="0008062E">
              <w:rPr>
                <w:lang w:val="uk-UA"/>
              </w:rPr>
              <w:t xml:space="preserve"> року</w:t>
            </w:r>
          </w:p>
        </w:tc>
      </w:tr>
      <w:tr w:rsidR="00F4569E" w:rsidRPr="0008062E" w:rsidTr="00F4569E">
        <w:tc>
          <w:tcPr>
            <w:tcW w:w="2377" w:type="pct"/>
            <w:vAlign w:val="center"/>
          </w:tcPr>
          <w:p w:rsidR="00F4569E" w:rsidRPr="0008062E" w:rsidRDefault="00F4569E" w:rsidP="00F4569E">
            <w:pPr>
              <w:widowControl w:val="0"/>
              <w:jc w:val="both"/>
              <w:rPr>
                <w:lang w:val="uk-UA"/>
              </w:rPr>
            </w:pPr>
            <w:r w:rsidRPr="0008062E">
              <w:rPr>
                <w:lang w:val="uk-UA"/>
              </w:rPr>
              <w:t>Дата і номер Договору на проведення аудиту</w:t>
            </w:r>
          </w:p>
        </w:tc>
        <w:tc>
          <w:tcPr>
            <w:tcW w:w="2623" w:type="pct"/>
            <w:vAlign w:val="center"/>
          </w:tcPr>
          <w:p w:rsidR="00F4569E" w:rsidRPr="0008062E" w:rsidRDefault="00061A90" w:rsidP="002A19A4">
            <w:pPr>
              <w:widowControl w:val="0"/>
              <w:jc w:val="both"/>
              <w:rPr>
                <w:lang w:val="uk-UA"/>
              </w:rPr>
            </w:pPr>
            <w:r w:rsidRPr="0008062E">
              <w:rPr>
                <w:bCs/>
                <w:color w:val="000000"/>
                <w:lang w:val="uk-UA" w:eastAsia="zh-CN"/>
              </w:rPr>
              <w:t>№ 2</w:t>
            </w:r>
            <w:r w:rsidR="002A19A4" w:rsidRPr="0008062E">
              <w:rPr>
                <w:bCs/>
                <w:color w:val="000000"/>
                <w:lang w:val="uk-UA" w:eastAsia="zh-CN"/>
              </w:rPr>
              <w:t>2</w:t>
            </w:r>
            <w:r w:rsidRPr="0008062E">
              <w:rPr>
                <w:bCs/>
                <w:color w:val="000000"/>
                <w:lang w:val="uk-UA" w:eastAsia="zh-CN"/>
              </w:rPr>
              <w:t>/02-</w:t>
            </w:r>
            <w:r w:rsidR="002A19A4" w:rsidRPr="0008062E">
              <w:rPr>
                <w:bCs/>
                <w:color w:val="000000"/>
                <w:lang w:val="uk-UA" w:eastAsia="zh-CN"/>
              </w:rPr>
              <w:t>3</w:t>
            </w:r>
            <w:r w:rsidRPr="0008062E">
              <w:rPr>
                <w:bCs/>
                <w:color w:val="000000"/>
                <w:lang w:val="uk-UA" w:eastAsia="zh-CN"/>
              </w:rPr>
              <w:t>-</w:t>
            </w:r>
            <w:r w:rsidR="002A19A4" w:rsidRPr="0008062E">
              <w:rPr>
                <w:bCs/>
                <w:color w:val="000000"/>
                <w:lang w:val="uk-UA" w:eastAsia="zh-CN"/>
              </w:rPr>
              <w:t xml:space="preserve"> ТОВ </w:t>
            </w:r>
            <w:r w:rsidRPr="0008062E">
              <w:rPr>
                <w:bCs/>
                <w:color w:val="000000"/>
                <w:lang w:val="uk-UA" w:eastAsia="zh-CN"/>
              </w:rPr>
              <w:t>ФК</w:t>
            </w:r>
            <w:r w:rsidR="00F4569E" w:rsidRPr="0008062E">
              <w:rPr>
                <w:bCs/>
                <w:color w:val="000000"/>
                <w:lang w:val="uk-UA" w:eastAsia="zh-CN"/>
              </w:rPr>
              <w:t xml:space="preserve"> від 2</w:t>
            </w:r>
            <w:r w:rsidR="002A19A4" w:rsidRPr="0008062E">
              <w:rPr>
                <w:bCs/>
                <w:color w:val="000000"/>
                <w:lang w:val="uk-UA" w:eastAsia="zh-CN"/>
              </w:rPr>
              <w:t>2</w:t>
            </w:r>
            <w:r w:rsidR="00F4569E" w:rsidRPr="0008062E">
              <w:rPr>
                <w:bCs/>
                <w:color w:val="000000"/>
                <w:lang w:val="uk-UA" w:eastAsia="zh-CN"/>
              </w:rPr>
              <w:t xml:space="preserve"> лютого 2018 року</w:t>
            </w:r>
          </w:p>
        </w:tc>
      </w:tr>
    </w:tbl>
    <w:p w:rsidR="00F4569E" w:rsidRPr="0008062E" w:rsidRDefault="00F4569E" w:rsidP="00F4569E">
      <w:pPr>
        <w:ind w:left="-142" w:firstLine="709"/>
        <w:jc w:val="both"/>
        <w:rPr>
          <w:b/>
          <w:lang w:val="uk-UA"/>
        </w:rPr>
      </w:pPr>
    </w:p>
    <w:p w:rsidR="00F4569E" w:rsidRPr="0008062E" w:rsidRDefault="00F4569E" w:rsidP="00F4569E">
      <w:pPr>
        <w:ind w:left="-142" w:firstLine="709"/>
        <w:jc w:val="both"/>
        <w:rPr>
          <w:rFonts w:eastAsia="SimSun"/>
          <w:b/>
          <w:lang w:val="uk-UA" w:eastAsia="zh-CN"/>
        </w:rPr>
      </w:pPr>
    </w:p>
    <w:tbl>
      <w:tblPr>
        <w:tblW w:w="5000" w:type="pct"/>
        <w:tblLook w:val="04A0"/>
      </w:tblPr>
      <w:tblGrid>
        <w:gridCol w:w="4953"/>
        <w:gridCol w:w="4954"/>
      </w:tblGrid>
      <w:tr w:rsidR="00F4569E" w:rsidRPr="0008062E" w:rsidTr="00F4569E">
        <w:tc>
          <w:tcPr>
            <w:tcW w:w="2500" w:type="pct"/>
            <w:shd w:val="clear" w:color="auto" w:fill="auto"/>
          </w:tcPr>
          <w:p w:rsidR="00F4569E" w:rsidRPr="0008062E" w:rsidRDefault="00F4569E" w:rsidP="00F4569E">
            <w:pPr>
              <w:widowControl w:val="0"/>
              <w:jc w:val="both"/>
              <w:rPr>
                <w:lang w:val="uk-UA"/>
              </w:rPr>
            </w:pPr>
            <w:r w:rsidRPr="0008062E">
              <w:rPr>
                <w:lang w:val="uk-UA"/>
              </w:rPr>
              <w:t>Директор ТОВ АФ «УНІВЕРСАЛ-АУДИТ», Аудитор,</w:t>
            </w:r>
          </w:p>
          <w:p w:rsidR="00F4569E" w:rsidRPr="0008062E" w:rsidRDefault="00F4569E" w:rsidP="00F4569E">
            <w:pPr>
              <w:widowControl w:val="0"/>
              <w:jc w:val="both"/>
              <w:rPr>
                <w:lang w:val="uk-UA"/>
              </w:rPr>
            </w:pPr>
            <w:r w:rsidRPr="0008062E">
              <w:rPr>
                <w:lang w:val="uk-UA"/>
              </w:rPr>
              <w:t>Сертифікат  аудитора  від 27.12.1994 р.</w:t>
            </w:r>
          </w:p>
          <w:p w:rsidR="00F4569E" w:rsidRPr="0008062E" w:rsidRDefault="00F4569E" w:rsidP="00F4569E">
            <w:pPr>
              <w:widowControl w:val="0"/>
              <w:jc w:val="both"/>
              <w:rPr>
                <w:lang w:val="uk-UA"/>
              </w:rPr>
            </w:pPr>
            <w:r w:rsidRPr="0008062E">
              <w:rPr>
                <w:lang w:val="uk-UA"/>
              </w:rPr>
              <w:t xml:space="preserve">серія А № 001799, термін дії сертифікату до 27.12.2018 року.                                                                                                                       </w:t>
            </w:r>
          </w:p>
          <w:p w:rsidR="00F4569E" w:rsidRPr="0008062E" w:rsidRDefault="00F4569E" w:rsidP="00F4569E">
            <w:pPr>
              <w:jc w:val="both"/>
              <w:rPr>
                <w:rFonts w:eastAsia="SimSun"/>
                <w:b/>
                <w:lang w:val="uk-UA" w:eastAsia="zh-CN"/>
              </w:rPr>
            </w:pPr>
          </w:p>
        </w:tc>
        <w:tc>
          <w:tcPr>
            <w:tcW w:w="2500" w:type="pct"/>
            <w:shd w:val="clear" w:color="auto" w:fill="auto"/>
          </w:tcPr>
          <w:p w:rsidR="00F4569E" w:rsidRPr="0008062E" w:rsidRDefault="00F4569E" w:rsidP="00F4569E">
            <w:pPr>
              <w:jc w:val="both"/>
              <w:rPr>
                <w:rFonts w:eastAsia="SimSun"/>
                <w:lang w:val="uk-UA" w:eastAsia="zh-CN"/>
              </w:rPr>
            </w:pPr>
            <w:r w:rsidRPr="0008062E">
              <w:rPr>
                <w:rFonts w:eastAsia="SimSun"/>
                <w:lang w:val="uk-UA" w:eastAsia="zh-CN"/>
              </w:rPr>
              <w:t xml:space="preserve">                                                      Сіренко Л.В.</w:t>
            </w:r>
          </w:p>
        </w:tc>
      </w:tr>
    </w:tbl>
    <w:p w:rsidR="00F4569E" w:rsidRPr="0008062E" w:rsidRDefault="00F4569E" w:rsidP="00F4569E">
      <w:pPr>
        <w:ind w:left="-142" w:firstLine="709"/>
        <w:jc w:val="both"/>
        <w:rPr>
          <w:rFonts w:eastAsia="SimSun"/>
          <w:b/>
          <w:lang w:val="uk-UA" w:eastAsia="zh-CN"/>
        </w:rPr>
      </w:pPr>
    </w:p>
    <w:tbl>
      <w:tblPr>
        <w:tblW w:w="5000" w:type="pct"/>
        <w:tblLook w:val="04A0"/>
      </w:tblPr>
      <w:tblGrid>
        <w:gridCol w:w="4953"/>
        <w:gridCol w:w="4954"/>
      </w:tblGrid>
      <w:tr w:rsidR="00F4569E" w:rsidRPr="00191A3F" w:rsidTr="00F4569E">
        <w:tc>
          <w:tcPr>
            <w:tcW w:w="2500" w:type="pct"/>
            <w:shd w:val="clear" w:color="auto" w:fill="auto"/>
          </w:tcPr>
          <w:p w:rsidR="00F4569E" w:rsidRPr="0008062E" w:rsidRDefault="00F4569E" w:rsidP="00F4569E">
            <w:pPr>
              <w:jc w:val="both"/>
              <w:rPr>
                <w:rFonts w:eastAsia="SimSun"/>
                <w:lang w:val="uk-UA" w:eastAsia="zh-CN"/>
              </w:rPr>
            </w:pPr>
            <w:r w:rsidRPr="0008062E">
              <w:rPr>
                <w:rFonts w:eastAsia="SimSun"/>
                <w:lang w:val="uk-UA" w:eastAsia="zh-CN"/>
              </w:rPr>
              <w:t>Дата складання аудиторського звіту</w:t>
            </w:r>
          </w:p>
          <w:p w:rsidR="00F4569E" w:rsidRPr="00191A3F" w:rsidRDefault="00F4569E" w:rsidP="002A19A4">
            <w:pPr>
              <w:jc w:val="both"/>
              <w:rPr>
                <w:rFonts w:eastAsia="SimSun"/>
                <w:lang w:val="uk-UA" w:eastAsia="zh-CN"/>
              </w:rPr>
            </w:pPr>
            <w:r w:rsidRPr="0008062E">
              <w:rPr>
                <w:rFonts w:eastAsia="SimSun"/>
                <w:lang w:val="uk-UA" w:eastAsia="zh-CN"/>
              </w:rPr>
              <w:t xml:space="preserve"> </w:t>
            </w:r>
            <w:r w:rsidR="002A19A4" w:rsidRPr="0008062E">
              <w:rPr>
                <w:rFonts w:eastAsia="SimSun"/>
                <w:lang w:val="uk-UA" w:eastAsia="zh-CN"/>
              </w:rPr>
              <w:t>16</w:t>
            </w:r>
            <w:r w:rsidRPr="0008062E">
              <w:rPr>
                <w:rFonts w:eastAsia="SimSun"/>
                <w:lang w:val="uk-UA" w:eastAsia="zh-CN"/>
              </w:rPr>
              <w:t xml:space="preserve"> березня  2018 року</w:t>
            </w:r>
          </w:p>
        </w:tc>
        <w:tc>
          <w:tcPr>
            <w:tcW w:w="2500" w:type="pct"/>
            <w:shd w:val="clear" w:color="auto" w:fill="auto"/>
          </w:tcPr>
          <w:p w:rsidR="00F4569E" w:rsidRPr="00191A3F" w:rsidRDefault="00F4569E" w:rsidP="00F4569E">
            <w:pPr>
              <w:jc w:val="both"/>
              <w:rPr>
                <w:rFonts w:eastAsia="SimSun"/>
                <w:lang w:val="uk-UA" w:eastAsia="zh-CN"/>
              </w:rPr>
            </w:pPr>
          </w:p>
        </w:tc>
      </w:tr>
      <w:tr w:rsidR="00D526AD" w:rsidRPr="00191A3F" w:rsidTr="00C34F8E">
        <w:tc>
          <w:tcPr>
            <w:tcW w:w="2500" w:type="pct"/>
            <w:shd w:val="clear" w:color="auto" w:fill="auto"/>
          </w:tcPr>
          <w:p w:rsidR="00D526AD" w:rsidRPr="00191A3F" w:rsidRDefault="00D526AD" w:rsidP="00E64EB3">
            <w:pPr>
              <w:rPr>
                <w:lang w:val="uk-UA"/>
              </w:rPr>
            </w:pPr>
          </w:p>
        </w:tc>
        <w:tc>
          <w:tcPr>
            <w:tcW w:w="2500" w:type="pct"/>
            <w:shd w:val="clear" w:color="auto" w:fill="auto"/>
          </w:tcPr>
          <w:p w:rsidR="00D526AD" w:rsidRPr="00191A3F" w:rsidRDefault="00D526AD" w:rsidP="00C34F8E">
            <w:pPr>
              <w:jc w:val="both"/>
              <w:rPr>
                <w:rFonts w:eastAsia="SimSun"/>
                <w:b/>
                <w:lang w:val="uk-UA" w:eastAsia="zh-CN"/>
              </w:rPr>
            </w:pPr>
          </w:p>
        </w:tc>
      </w:tr>
    </w:tbl>
    <w:p w:rsidR="00804CB0" w:rsidRPr="00191A3F" w:rsidRDefault="00804CB0" w:rsidP="00576EB8">
      <w:pPr>
        <w:ind w:left="-142" w:firstLine="709"/>
        <w:jc w:val="both"/>
        <w:rPr>
          <w:rFonts w:eastAsia="SimSun"/>
          <w:b/>
          <w:lang w:val="uk-UA" w:eastAsia="zh-CN"/>
        </w:rPr>
      </w:pPr>
    </w:p>
    <w:sectPr w:rsidR="00804CB0" w:rsidRPr="00191A3F" w:rsidSect="004C57D5">
      <w:headerReference w:type="even" r:id="rId8"/>
      <w:headerReference w:type="default" r:id="rId9"/>
      <w:footerReference w:type="even" r:id="rId10"/>
      <w:footerReference w:type="default" r:id="rId11"/>
      <w:footerReference w:type="first" r:id="rId12"/>
      <w:pgSz w:w="12242" w:h="15842" w:code="1"/>
      <w:pgMar w:top="1134" w:right="850" w:bottom="1134" w:left="1701" w:header="425" w:footer="454"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789" w:rsidRDefault="001F4789">
      <w:r>
        <w:separator/>
      </w:r>
    </w:p>
  </w:endnote>
  <w:endnote w:type="continuationSeparator" w:id="0">
    <w:p w:rsidR="001F4789" w:rsidRDefault="001F47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9E" w:rsidRDefault="005E4E12" w:rsidP="00212AC8">
    <w:pPr>
      <w:pStyle w:val="a9"/>
      <w:framePr w:wrap="around" w:vAnchor="text" w:hAnchor="margin" w:xAlign="right" w:y="1"/>
      <w:rPr>
        <w:rStyle w:val="a6"/>
      </w:rPr>
    </w:pPr>
    <w:r>
      <w:rPr>
        <w:rStyle w:val="a6"/>
      </w:rPr>
      <w:fldChar w:fldCharType="begin"/>
    </w:r>
    <w:r w:rsidR="00F4569E">
      <w:rPr>
        <w:rStyle w:val="a6"/>
      </w:rPr>
      <w:instrText xml:space="preserve">PAGE  </w:instrText>
    </w:r>
    <w:r>
      <w:rPr>
        <w:rStyle w:val="a6"/>
      </w:rPr>
      <w:fldChar w:fldCharType="end"/>
    </w:r>
  </w:p>
  <w:p w:rsidR="00F4569E" w:rsidRDefault="00F4569E" w:rsidP="00D06188">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9E" w:rsidRDefault="005E4E12">
    <w:pPr>
      <w:pStyle w:val="a9"/>
      <w:jc w:val="right"/>
    </w:pPr>
    <w:r>
      <w:fldChar w:fldCharType="begin"/>
    </w:r>
    <w:r w:rsidR="001F4789">
      <w:instrText>PAGE   \* MERGEFORMAT</w:instrText>
    </w:r>
    <w:r>
      <w:fldChar w:fldCharType="separate"/>
    </w:r>
    <w:r w:rsidR="00CC3748">
      <w:rPr>
        <w:noProof/>
      </w:rPr>
      <w:t>6</w:t>
    </w:r>
    <w:r>
      <w:rPr>
        <w:noProof/>
      </w:rPr>
      <w:fldChar w:fldCharType="end"/>
    </w:r>
  </w:p>
  <w:p w:rsidR="00F4569E" w:rsidRDefault="00F4569E" w:rsidP="00D06188">
    <w:pPr>
      <w:pStyle w:val="a9"/>
      <w:ind w:right="360"/>
      <w:jc w:val="right"/>
      <w:rPr>
        <w:sz w:val="21"/>
        <w:szCs w:val="21"/>
        <w:lang w:val="uk-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9E" w:rsidRDefault="00F4569E">
    <w:pPr>
      <w:pStyle w:val="a9"/>
      <w:jc w:val="right"/>
      <w:rPr>
        <w:sz w:val="17"/>
        <w:szCs w:val="17"/>
        <w:lang w:val="uk-UA"/>
      </w:rPr>
    </w:pPr>
    <w:r>
      <w:rPr>
        <w:sz w:val="17"/>
        <w:szCs w:val="17"/>
        <w:lang w:val="uk-U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789" w:rsidRDefault="001F4789">
      <w:r>
        <w:separator/>
      </w:r>
    </w:p>
  </w:footnote>
  <w:footnote w:type="continuationSeparator" w:id="0">
    <w:p w:rsidR="001F4789" w:rsidRDefault="001F47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9E" w:rsidRDefault="005E4E12">
    <w:pPr>
      <w:pStyle w:val="a7"/>
      <w:framePr w:wrap="around" w:vAnchor="text" w:hAnchor="margin" w:xAlign="right" w:y="1"/>
      <w:rPr>
        <w:rStyle w:val="a6"/>
        <w:sz w:val="21"/>
        <w:szCs w:val="21"/>
      </w:rPr>
    </w:pPr>
    <w:r>
      <w:rPr>
        <w:rStyle w:val="a6"/>
        <w:sz w:val="21"/>
        <w:szCs w:val="21"/>
      </w:rPr>
      <w:fldChar w:fldCharType="begin"/>
    </w:r>
    <w:r w:rsidR="00F4569E">
      <w:rPr>
        <w:rStyle w:val="a6"/>
        <w:sz w:val="21"/>
        <w:szCs w:val="21"/>
      </w:rPr>
      <w:instrText xml:space="preserve">PAGE  </w:instrText>
    </w:r>
    <w:r>
      <w:rPr>
        <w:rStyle w:val="a6"/>
        <w:sz w:val="21"/>
        <w:szCs w:val="21"/>
      </w:rPr>
      <w:fldChar w:fldCharType="end"/>
    </w:r>
  </w:p>
  <w:p w:rsidR="00F4569E" w:rsidRDefault="00F4569E">
    <w:pPr>
      <w:pStyle w:val="a7"/>
      <w:ind w:right="360"/>
      <w:rPr>
        <w:sz w:val="21"/>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9E" w:rsidRDefault="00F4569E">
    <w:pPr>
      <w:pStyle w:val="a7"/>
      <w:framePr w:wrap="around" w:vAnchor="text" w:hAnchor="margin" w:xAlign="right" w:y="1"/>
      <w:jc w:val="center"/>
      <w:rPr>
        <w:rStyle w:val="a6"/>
        <w:sz w:val="21"/>
        <w:szCs w:val="21"/>
      </w:rPr>
    </w:pPr>
  </w:p>
  <w:p w:rsidR="00F4569E" w:rsidRDefault="00F4569E">
    <w:pPr>
      <w:pStyle w:val="a7"/>
      <w:ind w:right="360"/>
      <w:jc w:val="center"/>
      <w:rPr>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79F0"/>
    <w:multiLevelType w:val="hybridMultilevel"/>
    <w:tmpl w:val="9B0A71AC"/>
    <w:lvl w:ilvl="0" w:tplc="04190009">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20F2C6D"/>
    <w:multiLevelType w:val="hybridMultilevel"/>
    <w:tmpl w:val="3A4CCEF4"/>
    <w:lvl w:ilvl="0" w:tplc="0422000B">
      <w:start w:val="1"/>
      <w:numFmt w:val="bullet"/>
      <w:lvlText w:val=""/>
      <w:lvlJc w:val="left"/>
      <w:pPr>
        <w:tabs>
          <w:tab w:val="num" w:pos="1429"/>
        </w:tabs>
        <w:ind w:left="1429" w:hanging="360"/>
      </w:pPr>
      <w:rPr>
        <w:rFonts w:ascii="Wingdings" w:hAnsi="Wingdings"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2">
    <w:nsid w:val="070C010B"/>
    <w:multiLevelType w:val="hybridMultilevel"/>
    <w:tmpl w:val="6BA6190C"/>
    <w:lvl w:ilvl="0" w:tplc="C26ADF74">
      <w:start w:val="65"/>
      <w:numFmt w:val="bullet"/>
      <w:lvlText w:val="-"/>
      <w:lvlJc w:val="left"/>
      <w:pPr>
        <w:tabs>
          <w:tab w:val="num" w:pos="1425"/>
        </w:tabs>
        <w:ind w:left="1425" w:hanging="360"/>
      </w:pPr>
      <w:rPr>
        <w:rFonts w:ascii="Times New Roman" w:eastAsia="Times New Roman" w:hAnsi="Times New Roman" w:cs="Times New Roman" w:hint="default"/>
      </w:rPr>
    </w:lvl>
    <w:lvl w:ilvl="1" w:tplc="04220003" w:tentative="1">
      <w:start w:val="1"/>
      <w:numFmt w:val="bullet"/>
      <w:lvlText w:val="o"/>
      <w:lvlJc w:val="left"/>
      <w:pPr>
        <w:tabs>
          <w:tab w:val="num" w:pos="2145"/>
        </w:tabs>
        <w:ind w:left="2145" w:hanging="360"/>
      </w:pPr>
      <w:rPr>
        <w:rFonts w:ascii="Courier New" w:hAnsi="Courier New" w:cs="Courier New" w:hint="default"/>
      </w:rPr>
    </w:lvl>
    <w:lvl w:ilvl="2" w:tplc="04220005" w:tentative="1">
      <w:start w:val="1"/>
      <w:numFmt w:val="bullet"/>
      <w:lvlText w:val=""/>
      <w:lvlJc w:val="left"/>
      <w:pPr>
        <w:tabs>
          <w:tab w:val="num" w:pos="2865"/>
        </w:tabs>
        <w:ind w:left="2865" w:hanging="360"/>
      </w:pPr>
      <w:rPr>
        <w:rFonts w:ascii="Wingdings" w:hAnsi="Wingdings" w:hint="default"/>
      </w:rPr>
    </w:lvl>
    <w:lvl w:ilvl="3" w:tplc="04220001" w:tentative="1">
      <w:start w:val="1"/>
      <w:numFmt w:val="bullet"/>
      <w:lvlText w:val=""/>
      <w:lvlJc w:val="left"/>
      <w:pPr>
        <w:tabs>
          <w:tab w:val="num" w:pos="3585"/>
        </w:tabs>
        <w:ind w:left="3585" w:hanging="360"/>
      </w:pPr>
      <w:rPr>
        <w:rFonts w:ascii="Symbol" w:hAnsi="Symbol" w:hint="default"/>
      </w:rPr>
    </w:lvl>
    <w:lvl w:ilvl="4" w:tplc="04220003" w:tentative="1">
      <w:start w:val="1"/>
      <w:numFmt w:val="bullet"/>
      <w:lvlText w:val="o"/>
      <w:lvlJc w:val="left"/>
      <w:pPr>
        <w:tabs>
          <w:tab w:val="num" w:pos="4305"/>
        </w:tabs>
        <w:ind w:left="4305" w:hanging="360"/>
      </w:pPr>
      <w:rPr>
        <w:rFonts w:ascii="Courier New" w:hAnsi="Courier New" w:cs="Courier New" w:hint="default"/>
      </w:rPr>
    </w:lvl>
    <w:lvl w:ilvl="5" w:tplc="04220005" w:tentative="1">
      <w:start w:val="1"/>
      <w:numFmt w:val="bullet"/>
      <w:lvlText w:val=""/>
      <w:lvlJc w:val="left"/>
      <w:pPr>
        <w:tabs>
          <w:tab w:val="num" w:pos="5025"/>
        </w:tabs>
        <w:ind w:left="5025" w:hanging="360"/>
      </w:pPr>
      <w:rPr>
        <w:rFonts w:ascii="Wingdings" w:hAnsi="Wingdings" w:hint="default"/>
      </w:rPr>
    </w:lvl>
    <w:lvl w:ilvl="6" w:tplc="04220001" w:tentative="1">
      <w:start w:val="1"/>
      <w:numFmt w:val="bullet"/>
      <w:lvlText w:val=""/>
      <w:lvlJc w:val="left"/>
      <w:pPr>
        <w:tabs>
          <w:tab w:val="num" w:pos="5745"/>
        </w:tabs>
        <w:ind w:left="5745" w:hanging="360"/>
      </w:pPr>
      <w:rPr>
        <w:rFonts w:ascii="Symbol" w:hAnsi="Symbol" w:hint="default"/>
      </w:rPr>
    </w:lvl>
    <w:lvl w:ilvl="7" w:tplc="04220003" w:tentative="1">
      <w:start w:val="1"/>
      <w:numFmt w:val="bullet"/>
      <w:lvlText w:val="o"/>
      <w:lvlJc w:val="left"/>
      <w:pPr>
        <w:tabs>
          <w:tab w:val="num" w:pos="6465"/>
        </w:tabs>
        <w:ind w:left="6465" w:hanging="360"/>
      </w:pPr>
      <w:rPr>
        <w:rFonts w:ascii="Courier New" w:hAnsi="Courier New" w:cs="Courier New" w:hint="default"/>
      </w:rPr>
    </w:lvl>
    <w:lvl w:ilvl="8" w:tplc="04220005" w:tentative="1">
      <w:start w:val="1"/>
      <w:numFmt w:val="bullet"/>
      <w:lvlText w:val=""/>
      <w:lvlJc w:val="left"/>
      <w:pPr>
        <w:tabs>
          <w:tab w:val="num" w:pos="7185"/>
        </w:tabs>
        <w:ind w:left="7185" w:hanging="360"/>
      </w:pPr>
      <w:rPr>
        <w:rFonts w:ascii="Wingdings" w:hAnsi="Wingdings" w:hint="default"/>
      </w:rPr>
    </w:lvl>
  </w:abstractNum>
  <w:abstractNum w:abstractNumId="3">
    <w:nsid w:val="08B00BD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
    <w:nsid w:val="09B06135"/>
    <w:multiLevelType w:val="hybridMultilevel"/>
    <w:tmpl w:val="FD183C66"/>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5">
    <w:nsid w:val="0A772948"/>
    <w:multiLevelType w:val="hybridMultilevel"/>
    <w:tmpl w:val="2D8A55FC"/>
    <w:lvl w:ilvl="0" w:tplc="A864B81A">
      <w:numFmt w:val="bullet"/>
      <w:lvlText w:val="-"/>
      <w:lvlJc w:val="left"/>
      <w:pPr>
        <w:tabs>
          <w:tab w:val="num" w:pos="1020"/>
        </w:tabs>
        <w:ind w:left="1020" w:hanging="360"/>
      </w:pPr>
      <w:rPr>
        <w:rFonts w:ascii="Times New Roman" w:eastAsia="Times New Roman" w:hAnsi="Times New Roman" w:cs="Times New Roman"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6">
    <w:nsid w:val="0B072E07"/>
    <w:multiLevelType w:val="hybridMultilevel"/>
    <w:tmpl w:val="07F23084"/>
    <w:lvl w:ilvl="0" w:tplc="0419000B">
      <w:start w:val="1"/>
      <w:numFmt w:val="bullet"/>
      <w:lvlText w:val=""/>
      <w:lvlJc w:val="left"/>
      <w:pPr>
        <w:tabs>
          <w:tab w:val="num" w:pos="1620"/>
        </w:tabs>
        <w:ind w:left="1620" w:hanging="360"/>
      </w:pPr>
      <w:rPr>
        <w:rFonts w:ascii="Wingdings" w:hAnsi="Wingdings"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7">
    <w:nsid w:val="1B8C0939"/>
    <w:multiLevelType w:val="hybridMultilevel"/>
    <w:tmpl w:val="ABE85838"/>
    <w:lvl w:ilvl="0" w:tplc="9972318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151573"/>
    <w:multiLevelType w:val="hybridMultilevel"/>
    <w:tmpl w:val="F69A0B38"/>
    <w:lvl w:ilvl="0" w:tplc="C26ADF74">
      <w:start w:val="65"/>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9">
    <w:nsid w:val="1D0917B7"/>
    <w:multiLevelType w:val="hybridMultilevel"/>
    <w:tmpl w:val="F3803A1E"/>
    <w:lvl w:ilvl="0" w:tplc="7A5C7982">
      <w:start w:val="2"/>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10">
    <w:nsid w:val="206A314F"/>
    <w:multiLevelType w:val="singleLevel"/>
    <w:tmpl w:val="D6D07C40"/>
    <w:lvl w:ilvl="0">
      <w:start w:val="1"/>
      <w:numFmt w:val="bullet"/>
      <w:lvlText w:val=""/>
      <w:lvlJc w:val="left"/>
      <w:pPr>
        <w:tabs>
          <w:tab w:val="num" w:pos="360"/>
        </w:tabs>
        <w:ind w:left="360" w:hanging="360"/>
      </w:pPr>
      <w:rPr>
        <w:rFonts w:ascii="Wingdings" w:hAnsi="Wingdings" w:hint="default"/>
      </w:rPr>
    </w:lvl>
  </w:abstractNum>
  <w:abstractNum w:abstractNumId="11">
    <w:nsid w:val="221C3655"/>
    <w:multiLevelType w:val="hybridMultilevel"/>
    <w:tmpl w:val="253486CA"/>
    <w:lvl w:ilvl="0" w:tplc="7EB2168A">
      <w:start w:val="5"/>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48119EB"/>
    <w:multiLevelType w:val="hybridMultilevel"/>
    <w:tmpl w:val="FB78F268"/>
    <w:lvl w:ilvl="0" w:tplc="B90A6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8311070"/>
    <w:multiLevelType w:val="hybridMultilevel"/>
    <w:tmpl w:val="156AF988"/>
    <w:lvl w:ilvl="0" w:tplc="7D76A074">
      <w:start w:val="1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FA20FCE"/>
    <w:multiLevelType w:val="hybridMultilevel"/>
    <w:tmpl w:val="FDC06D2A"/>
    <w:lvl w:ilvl="0" w:tplc="67F2480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F80EB4"/>
    <w:multiLevelType w:val="hybridMultilevel"/>
    <w:tmpl w:val="9BF2019E"/>
    <w:lvl w:ilvl="0" w:tplc="5F5849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561984"/>
    <w:multiLevelType w:val="singleLevel"/>
    <w:tmpl w:val="43DC99A8"/>
    <w:lvl w:ilvl="0">
      <w:start w:val="17"/>
      <w:numFmt w:val="bullet"/>
      <w:lvlText w:val="-"/>
      <w:lvlJc w:val="left"/>
      <w:pPr>
        <w:tabs>
          <w:tab w:val="num" w:pos="1069"/>
        </w:tabs>
        <w:ind w:left="1069" w:hanging="360"/>
      </w:pPr>
      <w:rPr>
        <w:rFonts w:hint="default"/>
      </w:rPr>
    </w:lvl>
  </w:abstractNum>
  <w:abstractNum w:abstractNumId="17">
    <w:nsid w:val="449C5BA8"/>
    <w:multiLevelType w:val="hybridMultilevel"/>
    <w:tmpl w:val="ED3A5A4C"/>
    <w:lvl w:ilvl="0" w:tplc="FFFFFFFF">
      <w:start w:val="1"/>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63239E5"/>
    <w:multiLevelType w:val="hybridMultilevel"/>
    <w:tmpl w:val="6EE4A786"/>
    <w:lvl w:ilvl="0" w:tplc="FFFFFFFF">
      <w:start w:val="1"/>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20">
    <w:nsid w:val="498B2ED6"/>
    <w:multiLevelType w:val="hybridMultilevel"/>
    <w:tmpl w:val="F1D2B37E"/>
    <w:lvl w:ilvl="0" w:tplc="0419000F">
      <w:start w:val="1"/>
      <w:numFmt w:val="decimal"/>
      <w:lvlText w:val="%1."/>
      <w:lvlJc w:val="left"/>
      <w:pPr>
        <w:tabs>
          <w:tab w:val="num" w:pos="1429"/>
        </w:tabs>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DCF4240"/>
    <w:multiLevelType w:val="hybridMultilevel"/>
    <w:tmpl w:val="34D8A88A"/>
    <w:lvl w:ilvl="0" w:tplc="0D3CFB10">
      <w:start w:val="1"/>
      <w:numFmt w:val="decimal"/>
      <w:lvlText w:val="%1)"/>
      <w:lvlJc w:val="left"/>
      <w:pPr>
        <w:ind w:left="1211" w:hanging="360"/>
      </w:pPr>
      <w:rPr>
        <w:rFonts w:cs="Times New Roman"/>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2">
    <w:nsid w:val="55FF60D8"/>
    <w:multiLevelType w:val="hybridMultilevel"/>
    <w:tmpl w:val="3EEAFAAE"/>
    <w:lvl w:ilvl="0" w:tplc="3154E0B0">
      <w:start w:val="7"/>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3">
    <w:nsid w:val="58ED3594"/>
    <w:multiLevelType w:val="hybridMultilevel"/>
    <w:tmpl w:val="08667D36"/>
    <w:lvl w:ilvl="0" w:tplc="3912B3C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A8042F"/>
    <w:multiLevelType w:val="hybridMultilevel"/>
    <w:tmpl w:val="6236132A"/>
    <w:lvl w:ilvl="0" w:tplc="4B5EC260">
      <w:start w:val="2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5">
    <w:nsid w:val="5E6A5AA2"/>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6">
    <w:nsid w:val="60282CAB"/>
    <w:multiLevelType w:val="hybridMultilevel"/>
    <w:tmpl w:val="4DD2F794"/>
    <w:lvl w:ilvl="0" w:tplc="CBEA65F2">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1C50988"/>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8">
    <w:nsid w:val="71970B46"/>
    <w:multiLevelType w:val="hybridMultilevel"/>
    <w:tmpl w:val="2BEA3950"/>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9">
    <w:nsid w:val="71DE14E6"/>
    <w:multiLevelType w:val="hybridMultilevel"/>
    <w:tmpl w:val="2CA89D3E"/>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30">
    <w:nsid w:val="76D341F6"/>
    <w:multiLevelType w:val="hybridMultilevel"/>
    <w:tmpl w:val="95B49E82"/>
    <w:lvl w:ilvl="0" w:tplc="FFFFFFFF">
      <w:start w:val="1"/>
      <w:numFmt w:val="bullet"/>
      <w:lvlText w:val=""/>
      <w:lvlJc w:val="left"/>
      <w:pPr>
        <w:tabs>
          <w:tab w:val="num" w:pos="1069"/>
        </w:tabs>
        <w:ind w:left="1069" w:hanging="360"/>
      </w:pPr>
      <w:rPr>
        <w:rFonts w:ascii="Wingdings" w:hAnsi="Wingdings" w:hint="default"/>
      </w:rPr>
    </w:lvl>
    <w:lvl w:ilvl="1" w:tplc="0419000D">
      <w:start w:val="1"/>
      <w:numFmt w:val="bullet"/>
      <w:lvlText w:val=""/>
      <w:lvlJc w:val="left"/>
      <w:pPr>
        <w:tabs>
          <w:tab w:val="num" w:pos="1789"/>
        </w:tabs>
        <w:ind w:left="1789" w:hanging="360"/>
      </w:pPr>
      <w:rPr>
        <w:rFonts w:ascii="Wingdings" w:hAnsi="Wingdings"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31">
    <w:nsid w:val="792374BF"/>
    <w:multiLevelType w:val="hybridMultilevel"/>
    <w:tmpl w:val="45FA182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A433581"/>
    <w:multiLevelType w:val="hybridMultilevel"/>
    <w:tmpl w:val="C2FCCE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C5E0859"/>
    <w:multiLevelType w:val="hybridMultilevel"/>
    <w:tmpl w:val="FFD07C8A"/>
    <w:lvl w:ilvl="0" w:tplc="FFFFFFFF">
      <w:start w:val="1"/>
      <w:numFmt w:val="bullet"/>
      <w:lvlText w:val=""/>
      <w:lvlJc w:val="left"/>
      <w:pPr>
        <w:tabs>
          <w:tab w:val="num" w:pos="1069"/>
        </w:tabs>
        <w:ind w:left="1069" w:hanging="360"/>
      </w:pPr>
      <w:rPr>
        <w:rFonts w:ascii="Wingdings" w:hAnsi="Wingdings" w:hint="default"/>
      </w:rPr>
    </w:lvl>
    <w:lvl w:ilvl="1" w:tplc="0419000D">
      <w:start w:val="1"/>
      <w:numFmt w:val="bullet"/>
      <w:lvlText w:val=""/>
      <w:lvlJc w:val="left"/>
      <w:pPr>
        <w:tabs>
          <w:tab w:val="num" w:pos="1789"/>
        </w:tabs>
        <w:ind w:left="1789" w:hanging="360"/>
      </w:pPr>
      <w:rPr>
        <w:rFonts w:ascii="Wingdings" w:hAnsi="Wingdings"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34">
    <w:nsid w:val="7CA05732"/>
    <w:multiLevelType w:val="hybridMultilevel"/>
    <w:tmpl w:val="9D5C7C3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16"/>
  </w:num>
  <w:num w:numId="4">
    <w:abstractNumId w:val="10"/>
  </w:num>
  <w:num w:numId="5">
    <w:abstractNumId w:val="27"/>
  </w:num>
  <w:num w:numId="6">
    <w:abstractNumId w:val="29"/>
  </w:num>
  <w:num w:numId="7">
    <w:abstractNumId w:val="33"/>
  </w:num>
  <w:num w:numId="8">
    <w:abstractNumId w:val="1"/>
  </w:num>
  <w:num w:numId="9">
    <w:abstractNumId w:val="0"/>
  </w:num>
  <w:num w:numId="10">
    <w:abstractNumId w:val="30"/>
  </w:num>
  <w:num w:numId="11">
    <w:abstractNumId w:val="24"/>
  </w:num>
  <w:num w:numId="12">
    <w:abstractNumId w:val="26"/>
  </w:num>
  <w:num w:numId="13">
    <w:abstractNumId w:val="8"/>
  </w:num>
  <w:num w:numId="14">
    <w:abstractNumId w:val="2"/>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8"/>
  </w:num>
  <w:num w:numId="26">
    <w:abstractNumId w:val="13"/>
  </w:num>
  <w:num w:numId="27">
    <w:abstractNumId w:val="34"/>
  </w:num>
  <w:num w:numId="28">
    <w:abstractNumId w:val="31"/>
  </w:num>
  <w:num w:numId="29">
    <w:abstractNumId w:val="17"/>
  </w:num>
  <w:num w:numId="30">
    <w:abstractNumId w:val="18"/>
  </w:num>
  <w:num w:numId="31">
    <w:abstractNumId w:val="6"/>
  </w:num>
  <w:num w:numId="32">
    <w:abstractNumId w:val="4"/>
  </w:num>
  <w:num w:numId="33">
    <w:abstractNumId w:val="19"/>
  </w:num>
  <w:num w:numId="34">
    <w:abstractNumId w:val="35"/>
  </w:num>
  <w:num w:numId="35">
    <w:abstractNumId w:val="23"/>
  </w:num>
  <w:num w:numId="36">
    <w:abstractNumId w:val="7"/>
  </w:num>
  <w:num w:numId="37">
    <w:abstractNumId w:val="15"/>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stylePaneFormatFilter w:val="3F01"/>
  <w:defaultTabStop w:val="708"/>
  <w:noPunctuationKerning/>
  <w:characterSpacingControl w:val="doNotCompress"/>
  <w:footnotePr>
    <w:footnote w:id="-1"/>
    <w:footnote w:id="0"/>
  </w:footnotePr>
  <w:endnotePr>
    <w:endnote w:id="-1"/>
    <w:endnote w:id="0"/>
  </w:endnotePr>
  <w:compat/>
  <w:rsids>
    <w:rsidRoot w:val="008C46E4"/>
    <w:rsid w:val="0000262C"/>
    <w:rsid w:val="00006A5D"/>
    <w:rsid w:val="00007686"/>
    <w:rsid w:val="00007F53"/>
    <w:rsid w:val="00010B1C"/>
    <w:rsid w:val="0001215D"/>
    <w:rsid w:val="0001323D"/>
    <w:rsid w:val="000138FA"/>
    <w:rsid w:val="00013E4A"/>
    <w:rsid w:val="00021CF3"/>
    <w:rsid w:val="00023777"/>
    <w:rsid w:val="000237DF"/>
    <w:rsid w:val="00023E44"/>
    <w:rsid w:val="0002792C"/>
    <w:rsid w:val="00027EF1"/>
    <w:rsid w:val="00030440"/>
    <w:rsid w:val="0003076D"/>
    <w:rsid w:val="00034138"/>
    <w:rsid w:val="000346AC"/>
    <w:rsid w:val="000367FE"/>
    <w:rsid w:val="00037063"/>
    <w:rsid w:val="0003762C"/>
    <w:rsid w:val="000424D6"/>
    <w:rsid w:val="00046BDF"/>
    <w:rsid w:val="00046E13"/>
    <w:rsid w:val="0004738D"/>
    <w:rsid w:val="0004780B"/>
    <w:rsid w:val="0005335A"/>
    <w:rsid w:val="000537BA"/>
    <w:rsid w:val="0005405F"/>
    <w:rsid w:val="00054102"/>
    <w:rsid w:val="0005490F"/>
    <w:rsid w:val="00054A04"/>
    <w:rsid w:val="00054DDF"/>
    <w:rsid w:val="00056074"/>
    <w:rsid w:val="000560B4"/>
    <w:rsid w:val="00056548"/>
    <w:rsid w:val="00056B42"/>
    <w:rsid w:val="000571F7"/>
    <w:rsid w:val="00057825"/>
    <w:rsid w:val="00060922"/>
    <w:rsid w:val="00061A90"/>
    <w:rsid w:val="00063B95"/>
    <w:rsid w:val="00064C1B"/>
    <w:rsid w:val="00066217"/>
    <w:rsid w:val="00066886"/>
    <w:rsid w:val="000673E3"/>
    <w:rsid w:val="00067B45"/>
    <w:rsid w:val="000701B9"/>
    <w:rsid w:val="00072154"/>
    <w:rsid w:val="00072BAB"/>
    <w:rsid w:val="000775D1"/>
    <w:rsid w:val="0008062E"/>
    <w:rsid w:val="00082A40"/>
    <w:rsid w:val="000834E9"/>
    <w:rsid w:val="000836CA"/>
    <w:rsid w:val="00083924"/>
    <w:rsid w:val="000839F3"/>
    <w:rsid w:val="0008537E"/>
    <w:rsid w:val="000855F1"/>
    <w:rsid w:val="00085ABA"/>
    <w:rsid w:val="00086872"/>
    <w:rsid w:val="00090D5D"/>
    <w:rsid w:val="00090D75"/>
    <w:rsid w:val="0009142C"/>
    <w:rsid w:val="00091E1E"/>
    <w:rsid w:val="00092117"/>
    <w:rsid w:val="000921A6"/>
    <w:rsid w:val="0009284D"/>
    <w:rsid w:val="00093C09"/>
    <w:rsid w:val="00097AD4"/>
    <w:rsid w:val="000A0923"/>
    <w:rsid w:val="000A368A"/>
    <w:rsid w:val="000A3825"/>
    <w:rsid w:val="000A3AB1"/>
    <w:rsid w:val="000A4742"/>
    <w:rsid w:val="000A5455"/>
    <w:rsid w:val="000A646B"/>
    <w:rsid w:val="000B2201"/>
    <w:rsid w:val="000B261D"/>
    <w:rsid w:val="000B3A53"/>
    <w:rsid w:val="000B56D3"/>
    <w:rsid w:val="000B595C"/>
    <w:rsid w:val="000B7142"/>
    <w:rsid w:val="000C02BA"/>
    <w:rsid w:val="000C1C71"/>
    <w:rsid w:val="000C5211"/>
    <w:rsid w:val="000D1109"/>
    <w:rsid w:val="000D3ADA"/>
    <w:rsid w:val="000D73AE"/>
    <w:rsid w:val="000E0B6E"/>
    <w:rsid w:val="000E1F41"/>
    <w:rsid w:val="000E2005"/>
    <w:rsid w:val="000E2D8E"/>
    <w:rsid w:val="000E2E7E"/>
    <w:rsid w:val="000E37E4"/>
    <w:rsid w:val="000E3D64"/>
    <w:rsid w:val="000E589F"/>
    <w:rsid w:val="000E7E3E"/>
    <w:rsid w:val="000F0B32"/>
    <w:rsid w:val="000F24E9"/>
    <w:rsid w:val="000F25E0"/>
    <w:rsid w:val="000F5412"/>
    <w:rsid w:val="000F59CA"/>
    <w:rsid w:val="000F6553"/>
    <w:rsid w:val="000F6B73"/>
    <w:rsid w:val="000F7554"/>
    <w:rsid w:val="000F794F"/>
    <w:rsid w:val="00100603"/>
    <w:rsid w:val="00100EB9"/>
    <w:rsid w:val="00102635"/>
    <w:rsid w:val="001045A1"/>
    <w:rsid w:val="0010460C"/>
    <w:rsid w:val="00104885"/>
    <w:rsid w:val="00104C9E"/>
    <w:rsid w:val="001058CA"/>
    <w:rsid w:val="00105BC0"/>
    <w:rsid w:val="00110C80"/>
    <w:rsid w:val="00111678"/>
    <w:rsid w:val="001118EC"/>
    <w:rsid w:val="0011354E"/>
    <w:rsid w:val="001158B6"/>
    <w:rsid w:val="001233A2"/>
    <w:rsid w:val="001235FD"/>
    <w:rsid w:val="00124784"/>
    <w:rsid w:val="00125E0A"/>
    <w:rsid w:val="00127AFA"/>
    <w:rsid w:val="00127F3B"/>
    <w:rsid w:val="001317D1"/>
    <w:rsid w:val="001330DF"/>
    <w:rsid w:val="00136094"/>
    <w:rsid w:val="001363B2"/>
    <w:rsid w:val="00140CB3"/>
    <w:rsid w:val="001410F2"/>
    <w:rsid w:val="00142BB6"/>
    <w:rsid w:val="00143BEC"/>
    <w:rsid w:val="00144248"/>
    <w:rsid w:val="00150584"/>
    <w:rsid w:val="001518C1"/>
    <w:rsid w:val="00152CB3"/>
    <w:rsid w:val="001539B7"/>
    <w:rsid w:val="00155C31"/>
    <w:rsid w:val="0016396A"/>
    <w:rsid w:val="00164238"/>
    <w:rsid w:val="00166013"/>
    <w:rsid w:val="00166775"/>
    <w:rsid w:val="00167835"/>
    <w:rsid w:val="001707C4"/>
    <w:rsid w:val="00171861"/>
    <w:rsid w:val="001722C1"/>
    <w:rsid w:val="00174080"/>
    <w:rsid w:val="00175744"/>
    <w:rsid w:val="0017596A"/>
    <w:rsid w:val="00176627"/>
    <w:rsid w:val="001768AF"/>
    <w:rsid w:val="001775AE"/>
    <w:rsid w:val="001777BA"/>
    <w:rsid w:val="001816DF"/>
    <w:rsid w:val="00183C09"/>
    <w:rsid w:val="001844AB"/>
    <w:rsid w:val="00184BA9"/>
    <w:rsid w:val="00184E61"/>
    <w:rsid w:val="00186913"/>
    <w:rsid w:val="0019134D"/>
    <w:rsid w:val="00191A3F"/>
    <w:rsid w:val="00195C36"/>
    <w:rsid w:val="00196320"/>
    <w:rsid w:val="00196CCB"/>
    <w:rsid w:val="00197572"/>
    <w:rsid w:val="001A0354"/>
    <w:rsid w:val="001A046F"/>
    <w:rsid w:val="001A072D"/>
    <w:rsid w:val="001A4316"/>
    <w:rsid w:val="001A47D4"/>
    <w:rsid w:val="001A540F"/>
    <w:rsid w:val="001B4F0C"/>
    <w:rsid w:val="001B5213"/>
    <w:rsid w:val="001C312B"/>
    <w:rsid w:val="001C5C5B"/>
    <w:rsid w:val="001C6DCA"/>
    <w:rsid w:val="001D1449"/>
    <w:rsid w:val="001D1A5B"/>
    <w:rsid w:val="001D3538"/>
    <w:rsid w:val="001D7E1E"/>
    <w:rsid w:val="001E08B8"/>
    <w:rsid w:val="001E21E7"/>
    <w:rsid w:val="001E3CFC"/>
    <w:rsid w:val="001E3EF6"/>
    <w:rsid w:val="001E4157"/>
    <w:rsid w:val="001E54C5"/>
    <w:rsid w:val="001E6CBE"/>
    <w:rsid w:val="001E6D58"/>
    <w:rsid w:val="001E7F87"/>
    <w:rsid w:val="001F0DF6"/>
    <w:rsid w:val="001F386F"/>
    <w:rsid w:val="001F3C37"/>
    <w:rsid w:val="001F459E"/>
    <w:rsid w:val="001F4789"/>
    <w:rsid w:val="001F4D96"/>
    <w:rsid w:val="001F5721"/>
    <w:rsid w:val="001F635E"/>
    <w:rsid w:val="001F6C5E"/>
    <w:rsid w:val="001F728C"/>
    <w:rsid w:val="001F7850"/>
    <w:rsid w:val="002005C7"/>
    <w:rsid w:val="002012F0"/>
    <w:rsid w:val="00202607"/>
    <w:rsid w:val="00205411"/>
    <w:rsid w:val="00207052"/>
    <w:rsid w:val="00207F56"/>
    <w:rsid w:val="00207F62"/>
    <w:rsid w:val="00210642"/>
    <w:rsid w:val="00212AC8"/>
    <w:rsid w:val="002165D2"/>
    <w:rsid w:val="00216697"/>
    <w:rsid w:val="00217667"/>
    <w:rsid w:val="00217F33"/>
    <w:rsid w:val="0022118D"/>
    <w:rsid w:val="00222E88"/>
    <w:rsid w:val="00223171"/>
    <w:rsid w:val="00230B36"/>
    <w:rsid w:val="00230F08"/>
    <w:rsid w:val="00230F98"/>
    <w:rsid w:val="00232968"/>
    <w:rsid w:val="002404A7"/>
    <w:rsid w:val="0024121F"/>
    <w:rsid w:val="00242F78"/>
    <w:rsid w:val="00243B4B"/>
    <w:rsid w:val="00244FFB"/>
    <w:rsid w:val="002454B4"/>
    <w:rsid w:val="0024750E"/>
    <w:rsid w:val="002478F3"/>
    <w:rsid w:val="002523F5"/>
    <w:rsid w:val="0025416E"/>
    <w:rsid w:val="0025642E"/>
    <w:rsid w:val="002568ED"/>
    <w:rsid w:val="00256D47"/>
    <w:rsid w:val="00257FAF"/>
    <w:rsid w:val="00260793"/>
    <w:rsid w:val="00260895"/>
    <w:rsid w:val="002615BD"/>
    <w:rsid w:val="002653BD"/>
    <w:rsid w:val="00271DC7"/>
    <w:rsid w:val="002729CE"/>
    <w:rsid w:val="002737DE"/>
    <w:rsid w:val="00280A68"/>
    <w:rsid w:val="00280BEA"/>
    <w:rsid w:val="00280C9C"/>
    <w:rsid w:val="002819B6"/>
    <w:rsid w:val="00281C9A"/>
    <w:rsid w:val="00282126"/>
    <w:rsid w:val="00283372"/>
    <w:rsid w:val="00283EB7"/>
    <w:rsid w:val="00286EFE"/>
    <w:rsid w:val="0028785A"/>
    <w:rsid w:val="002879CB"/>
    <w:rsid w:val="002908D7"/>
    <w:rsid w:val="00292B53"/>
    <w:rsid w:val="00292B63"/>
    <w:rsid w:val="00294DD1"/>
    <w:rsid w:val="0029559C"/>
    <w:rsid w:val="002A133B"/>
    <w:rsid w:val="002A1368"/>
    <w:rsid w:val="002A19A4"/>
    <w:rsid w:val="002A296C"/>
    <w:rsid w:val="002A68DE"/>
    <w:rsid w:val="002A76D9"/>
    <w:rsid w:val="002A795A"/>
    <w:rsid w:val="002A7B87"/>
    <w:rsid w:val="002B0459"/>
    <w:rsid w:val="002B08BF"/>
    <w:rsid w:val="002B0950"/>
    <w:rsid w:val="002B1AEB"/>
    <w:rsid w:val="002B32DF"/>
    <w:rsid w:val="002B5B53"/>
    <w:rsid w:val="002B6771"/>
    <w:rsid w:val="002C0F5E"/>
    <w:rsid w:val="002C150A"/>
    <w:rsid w:val="002C3864"/>
    <w:rsid w:val="002C4413"/>
    <w:rsid w:val="002C46CC"/>
    <w:rsid w:val="002C4ED1"/>
    <w:rsid w:val="002C5236"/>
    <w:rsid w:val="002C56C5"/>
    <w:rsid w:val="002C5950"/>
    <w:rsid w:val="002C7E37"/>
    <w:rsid w:val="002D004A"/>
    <w:rsid w:val="002D0A7C"/>
    <w:rsid w:val="002D3485"/>
    <w:rsid w:val="002D5DA4"/>
    <w:rsid w:val="002D7209"/>
    <w:rsid w:val="002D7E95"/>
    <w:rsid w:val="002E0663"/>
    <w:rsid w:val="002E1D21"/>
    <w:rsid w:val="002E205B"/>
    <w:rsid w:val="002E22D4"/>
    <w:rsid w:val="002E3C33"/>
    <w:rsid w:val="002E4610"/>
    <w:rsid w:val="002E5017"/>
    <w:rsid w:val="002E50AE"/>
    <w:rsid w:val="002E5251"/>
    <w:rsid w:val="002E64B3"/>
    <w:rsid w:val="002E706C"/>
    <w:rsid w:val="002E756B"/>
    <w:rsid w:val="002E79ED"/>
    <w:rsid w:val="002F210F"/>
    <w:rsid w:val="002F26CE"/>
    <w:rsid w:val="002F4716"/>
    <w:rsid w:val="002F4D52"/>
    <w:rsid w:val="002F7FBA"/>
    <w:rsid w:val="00300A8F"/>
    <w:rsid w:val="00302CB6"/>
    <w:rsid w:val="00304DDA"/>
    <w:rsid w:val="00305171"/>
    <w:rsid w:val="003077E7"/>
    <w:rsid w:val="003116D6"/>
    <w:rsid w:val="003122DA"/>
    <w:rsid w:val="00314EFD"/>
    <w:rsid w:val="003160B5"/>
    <w:rsid w:val="0031615F"/>
    <w:rsid w:val="003166A5"/>
    <w:rsid w:val="00321750"/>
    <w:rsid w:val="00321C08"/>
    <w:rsid w:val="003229CF"/>
    <w:rsid w:val="00322B9A"/>
    <w:rsid w:val="00322C55"/>
    <w:rsid w:val="00325944"/>
    <w:rsid w:val="003314A7"/>
    <w:rsid w:val="0033379A"/>
    <w:rsid w:val="0033380B"/>
    <w:rsid w:val="00333E7F"/>
    <w:rsid w:val="00334504"/>
    <w:rsid w:val="00335E49"/>
    <w:rsid w:val="00336BA4"/>
    <w:rsid w:val="0033721F"/>
    <w:rsid w:val="00340939"/>
    <w:rsid w:val="00343320"/>
    <w:rsid w:val="00343C5A"/>
    <w:rsid w:val="0034457E"/>
    <w:rsid w:val="003445E1"/>
    <w:rsid w:val="0034520D"/>
    <w:rsid w:val="00345920"/>
    <w:rsid w:val="003477C0"/>
    <w:rsid w:val="00350876"/>
    <w:rsid w:val="003517E1"/>
    <w:rsid w:val="00351FAD"/>
    <w:rsid w:val="00352697"/>
    <w:rsid w:val="00352C64"/>
    <w:rsid w:val="003567A4"/>
    <w:rsid w:val="00361755"/>
    <w:rsid w:val="003621BE"/>
    <w:rsid w:val="00362706"/>
    <w:rsid w:val="00364010"/>
    <w:rsid w:val="003643F3"/>
    <w:rsid w:val="0036584B"/>
    <w:rsid w:val="003660AD"/>
    <w:rsid w:val="0036726B"/>
    <w:rsid w:val="003708AC"/>
    <w:rsid w:val="003724AB"/>
    <w:rsid w:val="00372824"/>
    <w:rsid w:val="003733C4"/>
    <w:rsid w:val="0037389F"/>
    <w:rsid w:val="00373D3B"/>
    <w:rsid w:val="0037478C"/>
    <w:rsid w:val="0037685F"/>
    <w:rsid w:val="00377547"/>
    <w:rsid w:val="003810FB"/>
    <w:rsid w:val="00381322"/>
    <w:rsid w:val="00382575"/>
    <w:rsid w:val="0038273D"/>
    <w:rsid w:val="00383812"/>
    <w:rsid w:val="003843EB"/>
    <w:rsid w:val="003863A6"/>
    <w:rsid w:val="00386C05"/>
    <w:rsid w:val="00390083"/>
    <w:rsid w:val="0039124D"/>
    <w:rsid w:val="003960DE"/>
    <w:rsid w:val="003968E3"/>
    <w:rsid w:val="003A0B41"/>
    <w:rsid w:val="003A28EF"/>
    <w:rsid w:val="003A2972"/>
    <w:rsid w:val="003A3041"/>
    <w:rsid w:val="003A5CDB"/>
    <w:rsid w:val="003A6817"/>
    <w:rsid w:val="003B3905"/>
    <w:rsid w:val="003B3B82"/>
    <w:rsid w:val="003B449F"/>
    <w:rsid w:val="003B4B57"/>
    <w:rsid w:val="003B5C70"/>
    <w:rsid w:val="003B7977"/>
    <w:rsid w:val="003C0C1D"/>
    <w:rsid w:val="003C10D1"/>
    <w:rsid w:val="003C11FD"/>
    <w:rsid w:val="003C279D"/>
    <w:rsid w:val="003C364C"/>
    <w:rsid w:val="003C59C0"/>
    <w:rsid w:val="003C5F39"/>
    <w:rsid w:val="003C7D7A"/>
    <w:rsid w:val="003D0109"/>
    <w:rsid w:val="003D124D"/>
    <w:rsid w:val="003D1B45"/>
    <w:rsid w:val="003D2619"/>
    <w:rsid w:val="003D2720"/>
    <w:rsid w:val="003D3C37"/>
    <w:rsid w:val="003D5029"/>
    <w:rsid w:val="003D51FA"/>
    <w:rsid w:val="003D59CC"/>
    <w:rsid w:val="003E429D"/>
    <w:rsid w:val="003E642F"/>
    <w:rsid w:val="003E6736"/>
    <w:rsid w:val="003E6FE1"/>
    <w:rsid w:val="003E7134"/>
    <w:rsid w:val="003F1E7F"/>
    <w:rsid w:val="003F1F7A"/>
    <w:rsid w:val="003F2A38"/>
    <w:rsid w:val="003F33B5"/>
    <w:rsid w:val="003F3B7B"/>
    <w:rsid w:val="003F5204"/>
    <w:rsid w:val="003F6F7C"/>
    <w:rsid w:val="00401EB3"/>
    <w:rsid w:val="004022EC"/>
    <w:rsid w:val="00402EE6"/>
    <w:rsid w:val="00403CE4"/>
    <w:rsid w:val="004042E8"/>
    <w:rsid w:val="004047EB"/>
    <w:rsid w:val="00406753"/>
    <w:rsid w:val="00410198"/>
    <w:rsid w:val="00410F4B"/>
    <w:rsid w:val="00411812"/>
    <w:rsid w:val="00411BB2"/>
    <w:rsid w:val="004124CE"/>
    <w:rsid w:val="00412CF2"/>
    <w:rsid w:val="004134C9"/>
    <w:rsid w:val="00414625"/>
    <w:rsid w:val="00414D7E"/>
    <w:rsid w:val="00414FA0"/>
    <w:rsid w:val="00415C0A"/>
    <w:rsid w:val="00415F28"/>
    <w:rsid w:val="00420BC0"/>
    <w:rsid w:val="00422577"/>
    <w:rsid w:val="0042365E"/>
    <w:rsid w:val="00425444"/>
    <w:rsid w:val="00425D6F"/>
    <w:rsid w:val="004303E2"/>
    <w:rsid w:val="00433643"/>
    <w:rsid w:val="00433D68"/>
    <w:rsid w:val="00435A75"/>
    <w:rsid w:val="00442381"/>
    <w:rsid w:val="00442EAD"/>
    <w:rsid w:val="00445850"/>
    <w:rsid w:val="00445FDA"/>
    <w:rsid w:val="004504E6"/>
    <w:rsid w:val="0045051F"/>
    <w:rsid w:val="00450DF9"/>
    <w:rsid w:val="00452544"/>
    <w:rsid w:val="004530EB"/>
    <w:rsid w:val="0045323B"/>
    <w:rsid w:val="00454423"/>
    <w:rsid w:val="00455200"/>
    <w:rsid w:val="0045647C"/>
    <w:rsid w:val="004613AA"/>
    <w:rsid w:val="00461A29"/>
    <w:rsid w:val="00462353"/>
    <w:rsid w:val="00463D16"/>
    <w:rsid w:val="004641F6"/>
    <w:rsid w:val="004644C7"/>
    <w:rsid w:val="00465330"/>
    <w:rsid w:val="00465990"/>
    <w:rsid w:val="00465E0C"/>
    <w:rsid w:val="0046614C"/>
    <w:rsid w:val="004666B3"/>
    <w:rsid w:val="00470329"/>
    <w:rsid w:val="004706E6"/>
    <w:rsid w:val="00471180"/>
    <w:rsid w:val="004713AF"/>
    <w:rsid w:val="00471CB0"/>
    <w:rsid w:val="00472B96"/>
    <w:rsid w:val="00472E4D"/>
    <w:rsid w:val="00480E3C"/>
    <w:rsid w:val="00484192"/>
    <w:rsid w:val="00484869"/>
    <w:rsid w:val="00484C6B"/>
    <w:rsid w:val="004876E5"/>
    <w:rsid w:val="00492B81"/>
    <w:rsid w:val="004937A8"/>
    <w:rsid w:val="0049438B"/>
    <w:rsid w:val="004949A5"/>
    <w:rsid w:val="00494A9A"/>
    <w:rsid w:val="00494C00"/>
    <w:rsid w:val="004956AC"/>
    <w:rsid w:val="00496006"/>
    <w:rsid w:val="004968BC"/>
    <w:rsid w:val="00497075"/>
    <w:rsid w:val="004A288A"/>
    <w:rsid w:val="004A3AEC"/>
    <w:rsid w:val="004A54F9"/>
    <w:rsid w:val="004A6C2A"/>
    <w:rsid w:val="004A710B"/>
    <w:rsid w:val="004A71A2"/>
    <w:rsid w:val="004A71BE"/>
    <w:rsid w:val="004B019C"/>
    <w:rsid w:val="004B02A5"/>
    <w:rsid w:val="004B094B"/>
    <w:rsid w:val="004B0C5D"/>
    <w:rsid w:val="004B12C9"/>
    <w:rsid w:val="004B3B1F"/>
    <w:rsid w:val="004B3EE7"/>
    <w:rsid w:val="004B79BD"/>
    <w:rsid w:val="004C0C87"/>
    <w:rsid w:val="004C1EDE"/>
    <w:rsid w:val="004C2BB5"/>
    <w:rsid w:val="004C306B"/>
    <w:rsid w:val="004C48EF"/>
    <w:rsid w:val="004C57D5"/>
    <w:rsid w:val="004C77B2"/>
    <w:rsid w:val="004D17C9"/>
    <w:rsid w:val="004D2D59"/>
    <w:rsid w:val="004D4E13"/>
    <w:rsid w:val="004D50F1"/>
    <w:rsid w:val="004D65C4"/>
    <w:rsid w:val="004D7FB0"/>
    <w:rsid w:val="004E063E"/>
    <w:rsid w:val="004E32D5"/>
    <w:rsid w:val="004E416A"/>
    <w:rsid w:val="004E564F"/>
    <w:rsid w:val="004E5AED"/>
    <w:rsid w:val="004E635A"/>
    <w:rsid w:val="004E7E9F"/>
    <w:rsid w:val="004F1525"/>
    <w:rsid w:val="004F483B"/>
    <w:rsid w:val="004F4C5D"/>
    <w:rsid w:val="004F54C0"/>
    <w:rsid w:val="004F6319"/>
    <w:rsid w:val="00502771"/>
    <w:rsid w:val="005035AC"/>
    <w:rsid w:val="005039CD"/>
    <w:rsid w:val="00504613"/>
    <w:rsid w:val="00504C8A"/>
    <w:rsid w:val="00504FE4"/>
    <w:rsid w:val="00510EF9"/>
    <w:rsid w:val="00513A18"/>
    <w:rsid w:val="0051652F"/>
    <w:rsid w:val="00516AF7"/>
    <w:rsid w:val="005174CF"/>
    <w:rsid w:val="0052015F"/>
    <w:rsid w:val="005201C6"/>
    <w:rsid w:val="005207EE"/>
    <w:rsid w:val="00521631"/>
    <w:rsid w:val="005232F6"/>
    <w:rsid w:val="005245BA"/>
    <w:rsid w:val="00525972"/>
    <w:rsid w:val="00526578"/>
    <w:rsid w:val="00526E85"/>
    <w:rsid w:val="00527697"/>
    <w:rsid w:val="00533A7F"/>
    <w:rsid w:val="005355D3"/>
    <w:rsid w:val="00535989"/>
    <w:rsid w:val="0053686D"/>
    <w:rsid w:val="00537023"/>
    <w:rsid w:val="005370C7"/>
    <w:rsid w:val="00540A8B"/>
    <w:rsid w:val="00540BED"/>
    <w:rsid w:val="00540FB4"/>
    <w:rsid w:val="005435A7"/>
    <w:rsid w:val="0054606F"/>
    <w:rsid w:val="00546A53"/>
    <w:rsid w:val="00547969"/>
    <w:rsid w:val="00555C4B"/>
    <w:rsid w:val="00556047"/>
    <w:rsid w:val="00557C73"/>
    <w:rsid w:val="00560557"/>
    <w:rsid w:val="00560A42"/>
    <w:rsid w:val="00561235"/>
    <w:rsid w:val="00562E37"/>
    <w:rsid w:val="005644DF"/>
    <w:rsid w:val="0056464F"/>
    <w:rsid w:val="0057182C"/>
    <w:rsid w:val="00571F0D"/>
    <w:rsid w:val="0057269A"/>
    <w:rsid w:val="00573BA0"/>
    <w:rsid w:val="00574CA7"/>
    <w:rsid w:val="0057565E"/>
    <w:rsid w:val="00575B48"/>
    <w:rsid w:val="00576A3C"/>
    <w:rsid w:val="00576EB8"/>
    <w:rsid w:val="00581508"/>
    <w:rsid w:val="00581D3A"/>
    <w:rsid w:val="005821F6"/>
    <w:rsid w:val="0058257E"/>
    <w:rsid w:val="0058401B"/>
    <w:rsid w:val="005841B0"/>
    <w:rsid w:val="00584A89"/>
    <w:rsid w:val="00586802"/>
    <w:rsid w:val="005876EA"/>
    <w:rsid w:val="0059128C"/>
    <w:rsid w:val="0059181F"/>
    <w:rsid w:val="0059285F"/>
    <w:rsid w:val="00594349"/>
    <w:rsid w:val="00594BB8"/>
    <w:rsid w:val="00596256"/>
    <w:rsid w:val="005A242B"/>
    <w:rsid w:val="005A446F"/>
    <w:rsid w:val="005A631E"/>
    <w:rsid w:val="005A7C4E"/>
    <w:rsid w:val="005B5372"/>
    <w:rsid w:val="005B5C2D"/>
    <w:rsid w:val="005B7220"/>
    <w:rsid w:val="005C1027"/>
    <w:rsid w:val="005C14A4"/>
    <w:rsid w:val="005C1CDC"/>
    <w:rsid w:val="005C4078"/>
    <w:rsid w:val="005C639A"/>
    <w:rsid w:val="005C7EE9"/>
    <w:rsid w:val="005D217C"/>
    <w:rsid w:val="005D3B13"/>
    <w:rsid w:val="005D4E35"/>
    <w:rsid w:val="005D51BC"/>
    <w:rsid w:val="005D5CDA"/>
    <w:rsid w:val="005E006C"/>
    <w:rsid w:val="005E0D7C"/>
    <w:rsid w:val="005E2047"/>
    <w:rsid w:val="005E2347"/>
    <w:rsid w:val="005E2EF4"/>
    <w:rsid w:val="005E4E12"/>
    <w:rsid w:val="005E7048"/>
    <w:rsid w:val="005E7D91"/>
    <w:rsid w:val="005F053D"/>
    <w:rsid w:val="005F0F1B"/>
    <w:rsid w:val="005F12A5"/>
    <w:rsid w:val="005F1A66"/>
    <w:rsid w:val="005F61AB"/>
    <w:rsid w:val="00605339"/>
    <w:rsid w:val="00606827"/>
    <w:rsid w:val="00606C64"/>
    <w:rsid w:val="00607610"/>
    <w:rsid w:val="00612961"/>
    <w:rsid w:val="00612AC0"/>
    <w:rsid w:val="006132CF"/>
    <w:rsid w:val="00615A42"/>
    <w:rsid w:val="00616C15"/>
    <w:rsid w:val="006170E2"/>
    <w:rsid w:val="006177B4"/>
    <w:rsid w:val="0062031B"/>
    <w:rsid w:val="00621651"/>
    <w:rsid w:val="00621B07"/>
    <w:rsid w:val="00622AC6"/>
    <w:rsid w:val="00623290"/>
    <w:rsid w:val="006254C9"/>
    <w:rsid w:val="00625ACD"/>
    <w:rsid w:val="00625C0B"/>
    <w:rsid w:val="006264BB"/>
    <w:rsid w:val="0062719E"/>
    <w:rsid w:val="006275F5"/>
    <w:rsid w:val="00632B08"/>
    <w:rsid w:val="00634B4F"/>
    <w:rsid w:val="00636BED"/>
    <w:rsid w:val="00637E6E"/>
    <w:rsid w:val="00640422"/>
    <w:rsid w:val="0064131D"/>
    <w:rsid w:val="006425EA"/>
    <w:rsid w:val="0064281F"/>
    <w:rsid w:val="00642C54"/>
    <w:rsid w:val="006432E7"/>
    <w:rsid w:val="00645033"/>
    <w:rsid w:val="00645662"/>
    <w:rsid w:val="0064652D"/>
    <w:rsid w:val="006476CF"/>
    <w:rsid w:val="00647B9C"/>
    <w:rsid w:val="00647DF3"/>
    <w:rsid w:val="00650C4E"/>
    <w:rsid w:val="00654D6A"/>
    <w:rsid w:val="00654DCB"/>
    <w:rsid w:val="00656445"/>
    <w:rsid w:val="00656574"/>
    <w:rsid w:val="00656602"/>
    <w:rsid w:val="00657E02"/>
    <w:rsid w:val="0066058C"/>
    <w:rsid w:val="00662E1A"/>
    <w:rsid w:val="00663440"/>
    <w:rsid w:val="006635BA"/>
    <w:rsid w:val="00664D02"/>
    <w:rsid w:val="00665064"/>
    <w:rsid w:val="00665976"/>
    <w:rsid w:val="00667C1B"/>
    <w:rsid w:val="00667D0F"/>
    <w:rsid w:val="006708E0"/>
    <w:rsid w:val="00670958"/>
    <w:rsid w:val="00671595"/>
    <w:rsid w:val="006728CC"/>
    <w:rsid w:val="00673AF8"/>
    <w:rsid w:val="0067564E"/>
    <w:rsid w:val="00677F46"/>
    <w:rsid w:val="006807B6"/>
    <w:rsid w:val="0068088C"/>
    <w:rsid w:val="006839D9"/>
    <w:rsid w:val="00683A61"/>
    <w:rsid w:val="006872DC"/>
    <w:rsid w:val="00687536"/>
    <w:rsid w:val="00693310"/>
    <w:rsid w:val="006952E3"/>
    <w:rsid w:val="006954E0"/>
    <w:rsid w:val="00696198"/>
    <w:rsid w:val="00696423"/>
    <w:rsid w:val="00697B9F"/>
    <w:rsid w:val="006A073D"/>
    <w:rsid w:val="006A0D07"/>
    <w:rsid w:val="006A183F"/>
    <w:rsid w:val="006A2E1F"/>
    <w:rsid w:val="006A3E5D"/>
    <w:rsid w:val="006A509C"/>
    <w:rsid w:val="006A5443"/>
    <w:rsid w:val="006A6391"/>
    <w:rsid w:val="006A7F2F"/>
    <w:rsid w:val="006B02EF"/>
    <w:rsid w:val="006B60A9"/>
    <w:rsid w:val="006B7C7B"/>
    <w:rsid w:val="006C05EB"/>
    <w:rsid w:val="006C0765"/>
    <w:rsid w:val="006C0C55"/>
    <w:rsid w:val="006C2092"/>
    <w:rsid w:val="006C324E"/>
    <w:rsid w:val="006C583E"/>
    <w:rsid w:val="006C5A82"/>
    <w:rsid w:val="006C792A"/>
    <w:rsid w:val="006D01CF"/>
    <w:rsid w:val="006D01E8"/>
    <w:rsid w:val="006D12C6"/>
    <w:rsid w:val="006D1763"/>
    <w:rsid w:val="006D37E6"/>
    <w:rsid w:val="006D3858"/>
    <w:rsid w:val="006D4438"/>
    <w:rsid w:val="006D4EC2"/>
    <w:rsid w:val="006D5324"/>
    <w:rsid w:val="006D6566"/>
    <w:rsid w:val="006E0306"/>
    <w:rsid w:val="006E173C"/>
    <w:rsid w:val="006E2221"/>
    <w:rsid w:val="006E37CC"/>
    <w:rsid w:val="006E5246"/>
    <w:rsid w:val="006E55A2"/>
    <w:rsid w:val="006E581F"/>
    <w:rsid w:val="006E6D25"/>
    <w:rsid w:val="006E7112"/>
    <w:rsid w:val="006E7705"/>
    <w:rsid w:val="006E77DC"/>
    <w:rsid w:val="006F1100"/>
    <w:rsid w:val="006F135E"/>
    <w:rsid w:val="006F1CC1"/>
    <w:rsid w:val="006F289C"/>
    <w:rsid w:val="006F2F05"/>
    <w:rsid w:val="006F661E"/>
    <w:rsid w:val="006F6733"/>
    <w:rsid w:val="00701544"/>
    <w:rsid w:val="007021B2"/>
    <w:rsid w:val="007025B4"/>
    <w:rsid w:val="00703CAB"/>
    <w:rsid w:val="00703DDA"/>
    <w:rsid w:val="007040E4"/>
    <w:rsid w:val="00704D99"/>
    <w:rsid w:val="00705119"/>
    <w:rsid w:val="00707B07"/>
    <w:rsid w:val="007129C6"/>
    <w:rsid w:val="00714659"/>
    <w:rsid w:val="00715230"/>
    <w:rsid w:val="00715EAF"/>
    <w:rsid w:val="00715F21"/>
    <w:rsid w:val="00716DFB"/>
    <w:rsid w:val="00716E01"/>
    <w:rsid w:val="00720074"/>
    <w:rsid w:val="0072138C"/>
    <w:rsid w:val="007237EB"/>
    <w:rsid w:val="00723A8E"/>
    <w:rsid w:val="00725C7F"/>
    <w:rsid w:val="00726690"/>
    <w:rsid w:val="00727E72"/>
    <w:rsid w:val="007313F8"/>
    <w:rsid w:val="00732D5D"/>
    <w:rsid w:val="00735B01"/>
    <w:rsid w:val="007377DE"/>
    <w:rsid w:val="0073785C"/>
    <w:rsid w:val="00737B62"/>
    <w:rsid w:val="007408E9"/>
    <w:rsid w:val="00743A35"/>
    <w:rsid w:val="007477D3"/>
    <w:rsid w:val="00747BEF"/>
    <w:rsid w:val="007515C8"/>
    <w:rsid w:val="00753114"/>
    <w:rsid w:val="007538CB"/>
    <w:rsid w:val="00753ACF"/>
    <w:rsid w:val="00754150"/>
    <w:rsid w:val="00755366"/>
    <w:rsid w:val="00756680"/>
    <w:rsid w:val="00756DC1"/>
    <w:rsid w:val="00756E7E"/>
    <w:rsid w:val="007608AD"/>
    <w:rsid w:val="007612CB"/>
    <w:rsid w:val="0076154C"/>
    <w:rsid w:val="00762084"/>
    <w:rsid w:val="00762E23"/>
    <w:rsid w:val="00762EA9"/>
    <w:rsid w:val="007632FE"/>
    <w:rsid w:val="00764635"/>
    <w:rsid w:val="00764D47"/>
    <w:rsid w:val="00765EF8"/>
    <w:rsid w:val="007669C0"/>
    <w:rsid w:val="00766C8C"/>
    <w:rsid w:val="0077053C"/>
    <w:rsid w:val="00771618"/>
    <w:rsid w:val="0077349B"/>
    <w:rsid w:val="00773BA9"/>
    <w:rsid w:val="00776498"/>
    <w:rsid w:val="00776CA6"/>
    <w:rsid w:val="00777DC0"/>
    <w:rsid w:val="00782017"/>
    <w:rsid w:val="00784BA0"/>
    <w:rsid w:val="00784F97"/>
    <w:rsid w:val="0078520E"/>
    <w:rsid w:val="007862E0"/>
    <w:rsid w:val="00787108"/>
    <w:rsid w:val="0078788A"/>
    <w:rsid w:val="00787D21"/>
    <w:rsid w:val="00792455"/>
    <w:rsid w:val="007926C9"/>
    <w:rsid w:val="00792719"/>
    <w:rsid w:val="00792755"/>
    <w:rsid w:val="007A1671"/>
    <w:rsid w:val="007A4DD6"/>
    <w:rsid w:val="007A6B49"/>
    <w:rsid w:val="007A71D7"/>
    <w:rsid w:val="007A7889"/>
    <w:rsid w:val="007B03AC"/>
    <w:rsid w:val="007B06EE"/>
    <w:rsid w:val="007B1BE9"/>
    <w:rsid w:val="007B1F99"/>
    <w:rsid w:val="007B485C"/>
    <w:rsid w:val="007B4DB6"/>
    <w:rsid w:val="007B5596"/>
    <w:rsid w:val="007B65D2"/>
    <w:rsid w:val="007B7170"/>
    <w:rsid w:val="007C01CA"/>
    <w:rsid w:val="007C02F7"/>
    <w:rsid w:val="007C14D5"/>
    <w:rsid w:val="007C2C6F"/>
    <w:rsid w:val="007C2CEF"/>
    <w:rsid w:val="007C2ED6"/>
    <w:rsid w:val="007C36C9"/>
    <w:rsid w:val="007C36FF"/>
    <w:rsid w:val="007C379D"/>
    <w:rsid w:val="007C417F"/>
    <w:rsid w:val="007C4C4D"/>
    <w:rsid w:val="007C56A2"/>
    <w:rsid w:val="007C68E8"/>
    <w:rsid w:val="007C6ACA"/>
    <w:rsid w:val="007D0E9B"/>
    <w:rsid w:val="007D127A"/>
    <w:rsid w:val="007D16DE"/>
    <w:rsid w:val="007D1BE6"/>
    <w:rsid w:val="007D1C4A"/>
    <w:rsid w:val="007D23AA"/>
    <w:rsid w:val="007D2C39"/>
    <w:rsid w:val="007D414C"/>
    <w:rsid w:val="007D43F0"/>
    <w:rsid w:val="007D4612"/>
    <w:rsid w:val="007D6161"/>
    <w:rsid w:val="007D748C"/>
    <w:rsid w:val="007E203C"/>
    <w:rsid w:val="007E3B5C"/>
    <w:rsid w:val="007E6D67"/>
    <w:rsid w:val="007F1EA5"/>
    <w:rsid w:val="007F3ABA"/>
    <w:rsid w:val="007F4C94"/>
    <w:rsid w:val="007F529A"/>
    <w:rsid w:val="007F684B"/>
    <w:rsid w:val="007F7404"/>
    <w:rsid w:val="007F7BF7"/>
    <w:rsid w:val="007F7C1A"/>
    <w:rsid w:val="007F7D1B"/>
    <w:rsid w:val="008013B6"/>
    <w:rsid w:val="00804395"/>
    <w:rsid w:val="00804CB0"/>
    <w:rsid w:val="00806800"/>
    <w:rsid w:val="008079B9"/>
    <w:rsid w:val="00810766"/>
    <w:rsid w:val="00810C8F"/>
    <w:rsid w:val="008114B0"/>
    <w:rsid w:val="00812A30"/>
    <w:rsid w:val="00813C83"/>
    <w:rsid w:val="00813E22"/>
    <w:rsid w:val="00813F03"/>
    <w:rsid w:val="00813FE8"/>
    <w:rsid w:val="00815AC8"/>
    <w:rsid w:val="00815F99"/>
    <w:rsid w:val="00821451"/>
    <w:rsid w:val="00822648"/>
    <w:rsid w:val="00823103"/>
    <w:rsid w:val="0082486E"/>
    <w:rsid w:val="00824BED"/>
    <w:rsid w:val="00825350"/>
    <w:rsid w:val="008253B8"/>
    <w:rsid w:val="00825BE9"/>
    <w:rsid w:val="00826D74"/>
    <w:rsid w:val="00830FFD"/>
    <w:rsid w:val="008313DA"/>
    <w:rsid w:val="00834A43"/>
    <w:rsid w:val="008356B1"/>
    <w:rsid w:val="00836838"/>
    <w:rsid w:val="0083727E"/>
    <w:rsid w:val="008400C5"/>
    <w:rsid w:val="00842990"/>
    <w:rsid w:val="00842C45"/>
    <w:rsid w:val="00844C56"/>
    <w:rsid w:val="00845807"/>
    <w:rsid w:val="00847B7F"/>
    <w:rsid w:val="008515BD"/>
    <w:rsid w:val="00851847"/>
    <w:rsid w:val="00851A37"/>
    <w:rsid w:val="008572B1"/>
    <w:rsid w:val="00857454"/>
    <w:rsid w:val="008578D3"/>
    <w:rsid w:val="008578F0"/>
    <w:rsid w:val="00861A0D"/>
    <w:rsid w:val="00863D2B"/>
    <w:rsid w:val="008642A4"/>
    <w:rsid w:val="008661D5"/>
    <w:rsid w:val="00866349"/>
    <w:rsid w:val="0086750E"/>
    <w:rsid w:val="00870946"/>
    <w:rsid w:val="008720DB"/>
    <w:rsid w:val="00873C4D"/>
    <w:rsid w:val="008741EC"/>
    <w:rsid w:val="00876ACB"/>
    <w:rsid w:val="00876FFB"/>
    <w:rsid w:val="00877966"/>
    <w:rsid w:val="00877E1B"/>
    <w:rsid w:val="00880977"/>
    <w:rsid w:val="00883D2F"/>
    <w:rsid w:val="0088603B"/>
    <w:rsid w:val="0088641B"/>
    <w:rsid w:val="008866EC"/>
    <w:rsid w:val="00886807"/>
    <w:rsid w:val="00887488"/>
    <w:rsid w:val="0089391C"/>
    <w:rsid w:val="008963EF"/>
    <w:rsid w:val="00896470"/>
    <w:rsid w:val="008A072D"/>
    <w:rsid w:val="008A33FF"/>
    <w:rsid w:val="008A514A"/>
    <w:rsid w:val="008A61D7"/>
    <w:rsid w:val="008A6611"/>
    <w:rsid w:val="008B0BC3"/>
    <w:rsid w:val="008B32C3"/>
    <w:rsid w:val="008B3CE7"/>
    <w:rsid w:val="008B442B"/>
    <w:rsid w:val="008B6AFA"/>
    <w:rsid w:val="008B75CE"/>
    <w:rsid w:val="008B7873"/>
    <w:rsid w:val="008C03C6"/>
    <w:rsid w:val="008C1EBE"/>
    <w:rsid w:val="008C2C40"/>
    <w:rsid w:val="008C3CE8"/>
    <w:rsid w:val="008C3D22"/>
    <w:rsid w:val="008C46E4"/>
    <w:rsid w:val="008C59EE"/>
    <w:rsid w:val="008C6139"/>
    <w:rsid w:val="008C650B"/>
    <w:rsid w:val="008C6C92"/>
    <w:rsid w:val="008C6FC2"/>
    <w:rsid w:val="008C713B"/>
    <w:rsid w:val="008C74F4"/>
    <w:rsid w:val="008D129D"/>
    <w:rsid w:val="008D206E"/>
    <w:rsid w:val="008D3C7F"/>
    <w:rsid w:val="008D42B9"/>
    <w:rsid w:val="008D5F57"/>
    <w:rsid w:val="008D67A6"/>
    <w:rsid w:val="008E07D4"/>
    <w:rsid w:val="008E1E99"/>
    <w:rsid w:val="008E36E4"/>
    <w:rsid w:val="008E40C1"/>
    <w:rsid w:val="008E4564"/>
    <w:rsid w:val="008E4B6D"/>
    <w:rsid w:val="008E52AD"/>
    <w:rsid w:val="008E5BC3"/>
    <w:rsid w:val="008E6AF2"/>
    <w:rsid w:val="008F1D8D"/>
    <w:rsid w:val="008F247E"/>
    <w:rsid w:val="008F61E7"/>
    <w:rsid w:val="008F7947"/>
    <w:rsid w:val="00900106"/>
    <w:rsid w:val="009016EA"/>
    <w:rsid w:val="00902AF8"/>
    <w:rsid w:val="00906B94"/>
    <w:rsid w:val="00912FA0"/>
    <w:rsid w:val="00916A1E"/>
    <w:rsid w:val="00917922"/>
    <w:rsid w:val="00920BB7"/>
    <w:rsid w:val="009230ED"/>
    <w:rsid w:val="00923B4A"/>
    <w:rsid w:val="00924CEC"/>
    <w:rsid w:val="009275C8"/>
    <w:rsid w:val="0093022C"/>
    <w:rsid w:val="00930CE0"/>
    <w:rsid w:val="00931FB6"/>
    <w:rsid w:val="009326A1"/>
    <w:rsid w:val="00932FB1"/>
    <w:rsid w:val="009335C6"/>
    <w:rsid w:val="00934271"/>
    <w:rsid w:val="00934474"/>
    <w:rsid w:val="00937CCF"/>
    <w:rsid w:val="00940173"/>
    <w:rsid w:val="0094092F"/>
    <w:rsid w:val="00941862"/>
    <w:rsid w:val="00941C42"/>
    <w:rsid w:val="009433BF"/>
    <w:rsid w:val="00943601"/>
    <w:rsid w:val="00946CF1"/>
    <w:rsid w:val="00946E83"/>
    <w:rsid w:val="00947446"/>
    <w:rsid w:val="00947467"/>
    <w:rsid w:val="00950360"/>
    <w:rsid w:val="00951C9A"/>
    <w:rsid w:val="00951F65"/>
    <w:rsid w:val="0095206D"/>
    <w:rsid w:val="009529DB"/>
    <w:rsid w:val="00953168"/>
    <w:rsid w:val="00954F05"/>
    <w:rsid w:val="0095659E"/>
    <w:rsid w:val="0095795D"/>
    <w:rsid w:val="009617E9"/>
    <w:rsid w:val="00961A34"/>
    <w:rsid w:val="009665C6"/>
    <w:rsid w:val="00966C90"/>
    <w:rsid w:val="0097272A"/>
    <w:rsid w:val="0097318C"/>
    <w:rsid w:val="009737E7"/>
    <w:rsid w:val="0097408C"/>
    <w:rsid w:val="00975DE7"/>
    <w:rsid w:val="00975EC6"/>
    <w:rsid w:val="00976437"/>
    <w:rsid w:val="00976F5E"/>
    <w:rsid w:val="009776BF"/>
    <w:rsid w:val="00980B46"/>
    <w:rsid w:val="009814D3"/>
    <w:rsid w:val="00983A2F"/>
    <w:rsid w:val="00985A4E"/>
    <w:rsid w:val="009860EE"/>
    <w:rsid w:val="009868EB"/>
    <w:rsid w:val="009871D9"/>
    <w:rsid w:val="009873E1"/>
    <w:rsid w:val="00987CBD"/>
    <w:rsid w:val="00987FD2"/>
    <w:rsid w:val="00992A69"/>
    <w:rsid w:val="009944B9"/>
    <w:rsid w:val="009951BD"/>
    <w:rsid w:val="00995D9C"/>
    <w:rsid w:val="00996028"/>
    <w:rsid w:val="00996841"/>
    <w:rsid w:val="009972F6"/>
    <w:rsid w:val="009978E8"/>
    <w:rsid w:val="009A0B30"/>
    <w:rsid w:val="009A0BAF"/>
    <w:rsid w:val="009A1B77"/>
    <w:rsid w:val="009A27E6"/>
    <w:rsid w:val="009A5552"/>
    <w:rsid w:val="009A55AE"/>
    <w:rsid w:val="009A61AF"/>
    <w:rsid w:val="009A63CF"/>
    <w:rsid w:val="009A735A"/>
    <w:rsid w:val="009B2A6D"/>
    <w:rsid w:val="009B303A"/>
    <w:rsid w:val="009B3068"/>
    <w:rsid w:val="009B3A3B"/>
    <w:rsid w:val="009B3E86"/>
    <w:rsid w:val="009B4A22"/>
    <w:rsid w:val="009B7D57"/>
    <w:rsid w:val="009C0463"/>
    <w:rsid w:val="009C54F3"/>
    <w:rsid w:val="009C582F"/>
    <w:rsid w:val="009C5A35"/>
    <w:rsid w:val="009C67EF"/>
    <w:rsid w:val="009C732A"/>
    <w:rsid w:val="009D1AEC"/>
    <w:rsid w:val="009D1D80"/>
    <w:rsid w:val="009D2129"/>
    <w:rsid w:val="009D3C19"/>
    <w:rsid w:val="009D43A1"/>
    <w:rsid w:val="009D45D0"/>
    <w:rsid w:val="009D5C05"/>
    <w:rsid w:val="009D6637"/>
    <w:rsid w:val="009D66EF"/>
    <w:rsid w:val="009E09AB"/>
    <w:rsid w:val="009E0A09"/>
    <w:rsid w:val="009E1532"/>
    <w:rsid w:val="009E1D83"/>
    <w:rsid w:val="009E1DD4"/>
    <w:rsid w:val="009E2336"/>
    <w:rsid w:val="009E32AB"/>
    <w:rsid w:val="009E50F7"/>
    <w:rsid w:val="009E539A"/>
    <w:rsid w:val="009E783D"/>
    <w:rsid w:val="009F08FA"/>
    <w:rsid w:val="009F0DCC"/>
    <w:rsid w:val="009F2E46"/>
    <w:rsid w:val="009F484B"/>
    <w:rsid w:val="009F5B42"/>
    <w:rsid w:val="009F70AA"/>
    <w:rsid w:val="00A02021"/>
    <w:rsid w:val="00A03783"/>
    <w:rsid w:val="00A03F58"/>
    <w:rsid w:val="00A04C7E"/>
    <w:rsid w:val="00A05207"/>
    <w:rsid w:val="00A05D35"/>
    <w:rsid w:val="00A06755"/>
    <w:rsid w:val="00A06AFF"/>
    <w:rsid w:val="00A077B3"/>
    <w:rsid w:val="00A07CA4"/>
    <w:rsid w:val="00A07F78"/>
    <w:rsid w:val="00A1118E"/>
    <w:rsid w:val="00A11395"/>
    <w:rsid w:val="00A13A7E"/>
    <w:rsid w:val="00A13AE8"/>
    <w:rsid w:val="00A13D2B"/>
    <w:rsid w:val="00A13E83"/>
    <w:rsid w:val="00A1513C"/>
    <w:rsid w:val="00A15ECA"/>
    <w:rsid w:val="00A16570"/>
    <w:rsid w:val="00A177D4"/>
    <w:rsid w:val="00A22BCF"/>
    <w:rsid w:val="00A23828"/>
    <w:rsid w:val="00A23C4D"/>
    <w:rsid w:val="00A242E9"/>
    <w:rsid w:val="00A2611B"/>
    <w:rsid w:val="00A26B38"/>
    <w:rsid w:val="00A270B4"/>
    <w:rsid w:val="00A27BCB"/>
    <w:rsid w:val="00A3091C"/>
    <w:rsid w:val="00A327D2"/>
    <w:rsid w:val="00A34471"/>
    <w:rsid w:val="00A34946"/>
    <w:rsid w:val="00A351E9"/>
    <w:rsid w:val="00A35681"/>
    <w:rsid w:val="00A3594D"/>
    <w:rsid w:val="00A4193B"/>
    <w:rsid w:val="00A41DDF"/>
    <w:rsid w:val="00A42953"/>
    <w:rsid w:val="00A463A7"/>
    <w:rsid w:val="00A46E72"/>
    <w:rsid w:val="00A46EDA"/>
    <w:rsid w:val="00A473A2"/>
    <w:rsid w:val="00A47D91"/>
    <w:rsid w:val="00A51489"/>
    <w:rsid w:val="00A605EA"/>
    <w:rsid w:val="00A605EF"/>
    <w:rsid w:val="00A60F4C"/>
    <w:rsid w:val="00A614D0"/>
    <w:rsid w:val="00A61B78"/>
    <w:rsid w:val="00A62098"/>
    <w:rsid w:val="00A6329A"/>
    <w:rsid w:val="00A63834"/>
    <w:rsid w:val="00A63BA6"/>
    <w:rsid w:val="00A64B79"/>
    <w:rsid w:val="00A660A1"/>
    <w:rsid w:val="00A70106"/>
    <w:rsid w:val="00A7289D"/>
    <w:rsid w:val="00A73285"/>
    <w:rsid w:val="00A7386D"/>
    <w:rsid w:val="00A73A96"/>
    <w:rsid w:val="00A75ACF"/>
    <w:rsid w:val="00A75C12"/>
    <w:rsid w:val="00A76428"/>
    <w:rsid w:val="00A76CC2"/>
    <w:rsid w:val="00A80A32"/>
    <w:rsid w:val="00A80CE1"/>
    <w:rsid w:val="00A84E8B"/>
    <w:rsid w:val="00A85ECA"/>
    <w:rsid w:val="00A8786A"/>
    <w:rsid w:val="00A90076"/>
    <w:rsid w:val="00A91DF4"/>
    <w:rsid w:val="00A92B9D"/>
    <w:rsid w:val="00A930A6"/>
    <w:rsid w:val="00A93181"/>
    <w:rsid w:val="00A967C5"/>
    <w:rsid w:val="00A97941"/>
    <w:rsid w:val="00AA00AD"/>
    <w:rsid w:val="00AA04F1"/>
    <w:rsid w:val="00AA1FA4"/>
    <w:rsid w:val="00AA4050"/>
    <w:rsid w:val="00AA6B50"/>
    <w:rsid w:val="00AA79EE"/>
    <w:rsid w:val="00AB015E"/>
    <w:rsid w:val="00AB1D64"/>
    <w:rsid w:val="00AB38C1"/>
    <w:rsid w:val="00AB3F6C"/>
    <w:rsid w:val="00AB414C"/>
    <w:rsid w:val="00AB4918"/>
    <w:rsid w:val="00AB5006"/>
    <w:rsid w:val="00AB5705"/>
    <w:rsid w:val="00AB5E2E"/>
    <w:rsid w:val="00AB6154"/>
    <w:rsid w:val="00AB7267"/>
    <w:rsid w:val="00AB7E1E"/>
    <w:rsid w:val="00AC1897"/>
    <w:rsid w:val="00AC4B59"/>
    <w:rsid w:val="00AC54AE"/>
    <w:rsid w:val="00AC639E"/>
    <w:rsid w:val="00AC732D"/>
    <w:rsid w:val="00AD0451"/>
    <w:rsid w:val="00AD0828"/>
    <w:rsid w:val="00AD1F29"/>
    <w:rsid w:val="00AD2D08"/>
    <w:rsid w:val="00AD3919"/>
    <w:rsid w:val="00AD3AAB"/>
    <w:rsid w:val="00AD4683"/>
    <w:rsid w:val="00AD5147"/>
    <w:rsid w:val="00AE2C0D"/>
    <w:rsid w:val="00AE367C"/>
    <w:rsid w:val="00AE4819"/>
    <w:rsid w:val="00AE6E8C"/>
    <w:rsid w:val="00AF179D"/>
    <w:rsid w:val="00AF2A11"/>
    <w:rsid w:val="00AF2EC2"/>
    <w:rsid w:val="00AF2EFD"/>
    <w:rsid w:val="00AF4C72"/>
    <w:rsid w:val="00AF512A"/>
    <w:rsid w:val="00AF5BEE"/>
    <w:rsid w:val="00AF6CAA"/>
    <w:rsid w:val="00AF7777"/>
    <w:rsid w:val="00B00B5B"/>
    <w:rsid w:val="00B03317"/>
    <w:rsid w:val="00B05C16"/>
    <w:rsid w:val="00B05C5F"/>
    <w:rsid w:val="00B071F9"/>
    <w:rsid w:val="00B11958"/>
    <w:rsid w:val="00B12B32"/>
    <w:rsid w:val="00B13680"/>
    <w:rsid w:val="00B17E83"/>
    <w:rsid w:val="00B21ADE"/>
    <w:rsid w:val="00B2329D"/>
    <w:rsid w:val="00B26264"/>
    <w:rsid w:val="00B26735"/>
    <w:rsid w:val="00B27B55"/>
    <w:rsid w:val="00B27F86"/>
    <w:rsid w:val="00B31091"/>
    <w:rsid w:val="00B3123D"/>
    <w:rsid w:val="00B322EF"/>
    <w:rsid w:val="00B3244D"/>
    <w:rsid w:val="00B332A8"/>
    <w:rsid w:val="00B3359A"/>
    <w:rsid w:val="00B34D75"/>
    <w:rsid w:val="00B40AE8"/>
    <w:rsid w:val="00B40B5A"/>
    <w:rsid w:val="00B42993"/>
    <w:rsid w:val="00B43F1E"/>
    <w:rsid w:val="00B442B9"/>
    <w:rsid w:val="00B45A46"/>
    <w:rsid w:val="00B45BFE"/>
    <w:rsid w:val="00B472A9"/>
    <w:rsid w:val="00B50642"/>
    <w:rsid w:val="00B50DF1"/>
    <w:rsid w:val="00B51036"/>
    <w:rsid w:val="00B51279"/>
    <w:rsid w:val="00B519C3"/>
    <w:rsid w:val="00B5336D"/>
    <w:rsid w:val="00B5407F"/>
    <w:rsid w:val="00B555D1"/>
    <w:rsid w:val="00B55A63"/>
    <w:rsid w:val="00B568FC"/>
    <w:rsid w:val="00B56946"/>
    <w:rsid w:val="00B56F58"/>
    <w:rsid w:val="00B57C4F"/>
    <w:rsid w:val="00B57CBC"/>
    <w:rsid w:val="00B60642"/>
    <w:rsid w:val="00B606A9"/>
    <w:rsid w:val="00B622D7"/>
    <w:rsid w:val="00B630AA"/>
    <w:rsid w:val="00B6537A"/>
    <w:rsid w:val="00B674DE"/>
    <w:rsid w:val="00B67F20"/>
    <w:rsid w:val="00B7087F"/>
    <w:rsid w:val="00B72553"/>
    <w:rsid w:val="00B73EE1"/>
    <w:rsid w:val="00B75701"/>
    <w:rsid w:val="00B7691F"/>
    <w:rsid w:val="00B8145C"/>
    <w:rsid w:val="00B816EA"/>
    <w:rsid w:val="00B816EF"/>
    <w:rsid w:val="00B823E6"/>
    <w:rsid w:val="00B83060"/>
    <w:rsid w:val="00B90ED7"/>
    <w:rsid w:val="00B92F20"/>
    <w:rsid w:val="00B9302B"/>
    <w:rsid w:val="00B9333F"/>
    <w:rsid w:val="00B9392C"/>
    <w:rsid w:val="00B93FF3"/>
    <w:rsid w:val="00B95DA6"/>
    <w:rsid w:val="00B95E7E"/>
    <w:rsid w:val="00B95EEA"/>
    <w:rsid w:val="00B95F1C"/>
    <w:rsid w:val="00BA1789"/>
    <w:rsid w:val="00BA4774"/>
    <w:rsid w:val="00BA483D"/>
    <w:rsid w:val="00BB41A7"/>
    <w:rsid w:val="00BB618C"/>
    <w:rsid w:val="00BB6935"/>
    <w:rsid w:val="00BB70E4"/>
    <w:rsid w:val="00BB7645"/>
    <w:rsid w:val="00BB7CF1"/>
    <w:rsid w:val="00BC2D84"/>
    <w:rsid w:val="00BC3C6E"/>
    <w:rsid w:val="00BC4053"/>
    <w:rsid w:val="00BC40AC"/>
    <w:rsid w:val="00BD0E67"/>
    <w:rsid w:val="00BD2353"/>
    <w:rsid w:val="00BD3045"/>
    <w:rsid w:val="00BD3FCA"/>
    <w:rsid w:val="00BD4EE6"/>
    <w:rsid w:val="00BD620F"/>
    <w:rsid w:val="00BE0C87"/>
    <w:rsid w:val="00BE267A"/>
    <w:rsid w:val="00BE2E0E"/>
    <w:rsid w:val="00BE4467"/>
    <w:rsid w:val="00BE5293"/>
    <w:rsid w:val="00BE7A74"/>
    <w:rsid w:val="00BF12AE"/>
    <w:rsid w:val="00BF1398"/>
    <w:rsid w:val="00BF3EE4"/>
    <w:rsid w:val="00BF579C"/>
    <w:rsid w:val="00BF5F9D"/>
    <w:rsid w:val="00C0097F"/>
    <w:rsid w:val="00C0110C"/>
    <w:rsid w:val="00C0145D"/>
    <w:rsid w:val="00C02DEF"/>
    <w:rsid w:val="00C04E32"/>
    <w:rsid w:val="00C0610F"/>
    <w:rsid w:val="00C06829"/>
    <w:rsid w:val="00C068E8"/>
    <w:rsid w:val="00C104E4"/>
    <w:rsid w:val="00C10BA1"/>
    <w:rsid w:val="00C12BD5"/>
    <w:rsid w:val="00C13F76"/>
    <w:rsid w:val="00C14A4B"/>
    <w:rsid w:val="00C158E6"/>
    <w:rsid w:val="00C15F3C"/>
    <w:rsid w:val="00C20A9B"/>
    <w:rsid w:val="00C21764"/>
    <w:rsid w:val="00C2248E"/>
    <w:rsid w:val="00C22553"/>
    <w:rsid w:val="00C2292A"/>
    <w:rsid w:val="00C24F28"/>
    <w:rsid w:val="00C2671B"/>
    <w:rsid w:val="00C26920"/>
    <w:rsid w:val="00C27D05"/>
    <w:rsid w:val="00C3147E"/>
    <w:rsid w:val="00C3210D"/>
    <w:rsid w:val="00C328D6"/>
    <w:rsid w:val="00C34DA5"/>
    <w:rsid w:val="00C34F8E"/>
    <w:rsid w:val="00C35A02"/>
    <w:rsid w:val="00C362F2"/>
    <w:rsid w:val="00C37055"/>
    <w:rsid w:val="00C370F2"/>
    <w:rsid w:val="00C3787E"/>
    <w:rsid w:val="00C3794D"/>
    <w:rsid w:val="00C4084B"/>
    <w:rsid w:val="00C41997"/>
    <w:rsid w:val="00C4236F"/>
    <w:rsid w:val="00C42D08"/>
    <w:rsid w:val="00C42D92"/>
    <w:rsid w:val="00C433D6"/>
    <w:rsid w:val="00C43515"/>
    <w:rsid w:val="00C44096"/>
    <w:rsid w:val="00C441F7"/>
    <w:rsid w:val="00C44348"/>
    <w:rsid w:val="00C4583E"/>
    <w:rsid w:val="00C45884"/>
    <w:rsid w:val="00C4624F"/>
    <w:rsid w:val="00C46F36"/>
    <w:rsid w:val="00C47EEA"/>
    <w:rsid w:val="00C50169"/>
    <w:rsid w:val="00C512AC"/>
    <w:rsid w:val="00C5257C"/>
    <w:rsid w:val="00C536FF"/>
    <w:rsid w:val="00C53DE6"/>
    <w:rsid w:val="00C558E1"/>
    <w:rsid w:val="00C55A8C"/>
    <w:rsid w:val="00C55E0D"/>
    <w:rsid w:val="00C55F57"/>
    <w:rsid w:val="00C566D4"/>
    <w:rsid w:val="00C56A67"/>
    <w:rsid w:val="00C56C46"/>
    <w:rsid w:val="00C56C65"/>
    <w:rsid w:val="00C60AC0"/>
    <w:rsid w:val="00C615B0"/>
    <w:rsid w:val="00C61C1B"/>
    <w:rsid w:val="00C6226F"/>
    <w:rsid w:val="00C63D4C"/>
    <w:rsid w:val="00C6448B"/>
    <w:rsid w:val="00C65978"/>
    <w:rsid w:val="00C66A22"/>
    <w:rsid w:val="00C6795B"/>
    <w:rsid w:val="00C73634"/>
    <w:rsid w:val="00C7590A"/>
    <w:rsid w:val="00C777CE"/>
    <w:rsid w:val="00C80183"/>
    <w:rsid w:val="00C80462"/>
    <w:rsid w:val="00C81368"/>
    <w:rsid w:val="00C8183D"/>
    <w:rsid w:val="00C81C76"/>
    <w:rsid w:val="00C81F42"/>
    <w:rsid w:val="00C830C2"/>
    <w:rsid w:val="00C833C8"/>
    <w:rsid w:val="00C8489A"/>
    <w:rsid w:val="00C84E3A"/>
    <w:rsid w:val="00C85413"/>
    <w:rsid w:val="00C93421"/>
    <w:rsid w:val="00C9460D"/>
    <w:rsid w:val="00C94D9C"/>
    <w:rsid w:val="00C96871"/>
    <w:rsid w:val="00C96CAE"/>
    <w:rsid w:val="00CA14C1"/>
    <w:rsid w:val="00CA3D74"/>
    <w:rsid w:val="00CA44C0"/>
    <w:rsid w:val="00CA49D1"/>
    <w:rsid w:val="00CA5982"/>
    <w:rsid w:val="00CA7AAB"/>
    <w:rsid w:val="00CA7FD1"/>
    <w:rsid w:val="00CB056B"/>
    <w:rsid w:val="00CB0787"/>
    <w:rsid w:val="00CB1066"/>
    <w:rsid w:val="00CB241C"/>
    <w:rsid w:val="00CB265E"/>
    <w:rsid w:val="00CB52C3"/>
    <w:rsid w:val="00CB6DBD"/>
    <w:rsid w:val="00CC2F08"/>
    <w:rsid w:val="00CC3748"/>
    <w:rsid w:val="00CC4A35"/>
    <w:rsid w:val="00CC5418"/>
    <w:rsid w:val="00CC6BD2"/>
    <w:rsid w:val="00CC6C08"/>
    <w:rsid w:val="00CD0B22"/>
    <w:rsid w:val="00CD0C4F"/>
    <w:rsid w:val="00CD2005"/>
    <w:rsid w:val="00CD324D"/>
    <w:rsid w:val="00CD3D42"/>
    <w:rsid w:val="00CD757F"/>
    <w:rsid w:val="00CE0D1B"/>
    <w:rsid w:val="00CE0FE0"/>
    <w:rsid w:val="00CE2865"/>
    <w:rsid w:val="00CE5259"/>
    <w:rsid w:val="00CE59A5"/>
    <w:rsid w:val="00CF080C"/>
    <w:rsid w:val="00CF1F89"/>
    <w:rsid w:val="00CF25B7"/>
    <w:rsid w:val="00CF2D67"/>
    <w:rsid w:val="00CF418F"/>
    <w:rsid w:val="00CF4388"/>
    <w:rsid w:val="00CF49F8"/>
    <w:rsid w:val="00CF5AC4"/>
    <w:rsid w:val="00CF6FCA"/>
    <w:rsid w:val="00CF7587"/>
    <w:rsid w:val="00D01592"/>
    <w:rsid w:val="00D01D74"/>
    <w:rsid w:val="00D02635"/>
    <w:rsid w:val="00D02BB0"/>
    <w:rsid w:val="00D03207"/>
    <w:rsid w:val="00D05F8B"/>
    <w:rsid w:val="00D06121"/>
    <w:rsid w:val="00D06188"/>
    <w:rsid w:val="00D068B2"/>
    <w:rsid w:val="00D07397"/>
    <w:rsid w:val="00D0776C"/>
    <w:rsid w:val="00D13A44"/>
    <w:rsid w:val="00D14CF5"/>
    <w:rsid w:val="00D14E86"/>
    <w:rsid w:val="00D154EE"/>
    <w:rsid w:val="00D16C14"/>
    <w:rsid w:val="00D17043"/>
    <w:rsid w:val="00D227A0"/>
    <w:rsid w:val="00D235EC"/>
    <w:rsid w:val="00D23CDD"/>
    <w:rsid w:val="00D24A25"/>
    <w:rsid w:val="00D26170"/>
    <w:rsid w:val="00D27E30"/>
    <w:rsid w:val="00D3016C"/>
    <w:rsid w:val="00D311EA"/>
    <w:rsid w:val="00D3296F"/>
    <w:rsid w:val="00D32FBA"/>
    <w:rsid w:val="00D34B5D"/>
    <w:rsid w:val="00D34D65"/>
    <w:rsid w:val="00D40F02"/>
    <w:rsid w:val="00D412B4"/>
    <w:rsid w:val="00D42827"/>
    <w:rsid w:val="00D4288D"/>
    <w:rsid w:val="00D51EEE"/>
    <w:rsid w:val="00D52269"/>
    <w:rsid w:val="00D526AD"/>
    <w:rsid w:val="00D54603"/>
    <w:rsid w:val="00D55A17"/>
    <w:rsid w:val="00D62429"/>
    <w:rsid w:val="00D671DB"/>
    <w:rsid w:val="00D6723C"/>
    <w:rsid w:val="00D7024E"/>
    <w:rsid w:val="00D71DB6"/>
    <w:rsid w:val="00D73537"/>
    <w:rsid w:val="00D753FA"/>
    <w:rsid w:val="00D76AB9"/>
    <w:rsid w:val="00D76E17"/>
    <w:rsid w:val="00D77C15"/>
    <w:rsid w:val="00D806F0"/>
    <w:rsid w:val="00D8083E"/>
    <w:rsid w:val="00D8180C"/>
    <w:rsid w:val="00D85DD3"/>
    <w:rsid w:val="00D87871"/>
    <w:rsid w:val="00D87B11"/>
    <w:rsid w:val="00D922CE"/>
    <w:rsid w:val="00D92E79"/>
    <w:rsid w:val="00D92E97"/>
    <w:rsid w:val="00D9346A"/>
    <w:rsid w:val="00D94ED4"/>
    <w:rsid w:val="00D9539D"/>
    <w:rsid w:val="00D9583F"/>
    <w:rsid w:val="00D959A7"/>
    <w:rsid w:val="00D96201"/>
    <w:rsid w:val="00D96D72"/>
    <w:rsid w:val="00DA05E9"/>
    <w:rsid w:val="00DA0A36"/>
    <w:rsid w:val="00DA28E3"/>
    <w:rsid w:val="00DA2B75"/>
    <w:rsid w:val="00DA2CD6"/>
    <w:rsid w:val="00DA3794"/>
    <w:rsid w:val="00DA3B6E"/>
    <w:rsid w:val="00DA40C2"/>
    <w:rsid w:val="00DA42C7"/>
    <w:rsid w:val="00DA5634"/>
    <w:rsid w:val="00DA5F04"/>
    <w:rsid w:val="00DA771C"/>
    <w:rsid w:val="00DB262E"/>
    <w:rsid w:val="00DB3F29"/>
    <w:rsid w:val="00DB472F"/>
    <w:rsid w:val="00DB5232"/>
    <w:rsid w:val="00DB5A24"/>
    <w:rsid w:val="00DB7A41"/>
    <w:rsid w:val="00DC0677"/>
    <w:rsid w:val="00DC320A"/>
    <w:rsid w:val="00DC4A16"/>
    <w:rsid w:val="00DC54BC"/>
    <w:rsid w:val="00DC6112"/>
    <w:rsid w:val="00DC66BF"/>
    <w:rsid w:val="00DD4F17"/>
    <w:rsid w:val="00DE027C"/>
    <w:rsid w:val="00DE14FB"/>
    <w:rsid w:val="00DE4EC3"/>
    <w:rsid w:val="00DE6841"/>
    <w:rsid w:val="00DE7639"/>
    <w:rsid w:val="00DF0A03"/>
    <w:rsid w:val="00DF2186"/>
    <w:rsid w:val="00DF2CB5"/>
    <w:rsid w:val="00DF3701"/>
    <w:rsid w:val="00DF3BB1"/>
    <w:rsid w:val="00E010C6"/>
    <w:rsid w:val="00E02312"/>
    <w:rsid w:val="00E025AB"/>
    <w:rsid w:val="00E02657"/>
    <w:rsid w:val="00E04D7A"/>
    <w:rsid w:val="00E05E10"/>
    <w:rsid w:val="00E13C13"/>
    <w:rsid w:val="00E13CB0"/>
    <w:rsid w:val="00E13DF3"/>
    <w:rsid w:val="00E1469F"/>
    <w:rsid w:val="00E146AF"/>
    <w:rsid w:val="00E14825"/>
    <w:rsid w:val="00E154F1"/>
    <w:rsid w:val="00E16CC2"/>
    <w:rsid w:val="00E17A44"/>
    <w:rsid w:val="00E17E90"/>
    <w:rsid w:val="00E23754"/>
    <w:rsid w:val="00E23E37"/>
    <w:rsid w:val="00E24ED1"/>
    <w:rsid w:val="00E25C84"/>
    <w:rsid w:val="00E27B2E"/>
    <w:rsid w:val="00E3031D"/>
    <w:rsid w:val="00E3130E"/>
    <w:rsid w:val="00E321EA"/>
    <w:rsid w:val="00E33283"/>
    <w:rsid w:val="00E33523"/>
    <w:rsid w:val="00E35722"/>
    <w:rsid w:val="00E359D8"/>
    <w:rsid w:val="00E35EEB"/>
    <w:rsid w:val="00E37175"/>
    <w:rsid w:val="00E401F0"/>
    <w:rsid w:val="00E406D3"/>
    <w:rsid w:val="00E45CFA"/>
    <w:rsid w:val="00E50EC8"/>
    <w:rsid w:val="00E523E0"/>
    <w:rsid w:val="00E5776A"/>
    <w:rsid w:val="00E608D6"/>
    <w:rsid w:val="00E622E1"/>
    <w:rsid w:val="00E6232D"/>
    <w:rsid w:val="00E64EB3"/>
    <w:rsid w:val="00E6705D"/>
    <w:rsid w:val="00E704AF"/>
    <w:rsid w:val="00E7210C"/>
    <w:rsid w:val="00E7229A"/>
    <w:rsid w:val="00E72661"/>
    <w:rsid w:val="00E72A4B"/>
    <w:rsid w:val="00E77401"/>
    <w:rsid w:val="00E77B5D"/>
    <w:rsid w:val="00E77CA6"/>
    <w:rsid w:val="00E80A91"/>
    <w:rsid w:val="00E815A3"/>
    <w:rsid w:val="00E81DE0"/>
    <w:rsid w:val="00E84BCA"/>
    <w:rsid w:val="00E85DCD"/>
    <w:rsid w:val="00E86106"/>
    <w:rsid w:val="00E87A72"/>
    <w:rsid w:val="00E924C9"/>
    <w:rsid w:val="00E928DD"/>
    <w:rsid w:val="00E93602"/>
    <w:rsid w:val="00E96DA6"/>
    <w:rsid w:val="00EA5E9C"/>
    <w:rsid w:val="00EA6174"/>
    <w:rsid w:val="00EB1C15"/>
    <w:rsid w:val="00EB1C42"/>
    <w:rsid w:val="00EB2230"/>
    <w:rsid w:val="00EB33B0"/>
    <w:rsid w:val="00EB3C41"/>
    <w:rsid w:val="00EB4D2F"/>
    <w:rsid w:val="00EB6EDC"/>
    <w:rsid w:val="00EB78C7"/>
    <w:rsid w:val="00EC0E03"/>
    <w:rsid w:val="00EC0EF5"/>
    <w:rsid w:val="00EC2621"/>
    <w:rsid w:val="00EC78BC"/>
    <w:rsid w:val="00EC7DDB"/>
    <w:rsid w:val="00ED0F24"/>
    <w:rsid w:val="00ED2249"/>
    <w:rsid w:val="00ED294B"/>
    <w:rsid w:val="00ED418B"/>
    <w:rsid w:val="00ED453D"/>
    <w:rsid w:val="00ED4FA8"/>
    <w:rsid w:val="00ED6B9E"/>
    <w:rsid w:val="00ED7FB8"/>
    <w:rsid w:val="00EE0B4E"/>
    <w:rsid w:val="00EE12C2"/>
    <w:rsid w:val="00EE1BFF"/>
    <w:rsid w:val="00EE1F03"/>
    <w:rsid w:val="00EE1FD5"/>
    <w:rsid w:val="00EE2A35"/>
    <w:rsid w:val="00EE5840"/>
    <w:rsid w:val="00EE73B2"/>
    <w:rsid w:val="00EF0463"/>
    <w:rsid w:val="00EF0B82"/>
    <w:rsid w:val="00EF42F7"/>
    <w:rsid w:val="00EF5226"/>
    <w:rsid w:val="00EF52B3"/>
    <w:rsid w:val="00EF5612"/>
    <w:rsid w:val="00EF5D2F"/>
    <w:rsid w:val="00EF7087"/>
    <w:rsid w:val="00F01089"/>
    <w:rsid w:val="00F01402"/>
    <w:rsid w:val="00F02434"/>
    <w:rsid w:val="00F03746"/>
    <w:rsid w:val="00F03BEA"/>
    <w:rsid w:val="00F03FC3"/>
    <w:rsid w:val="00F1089C"/>
    <w:rsid w:val="00F11DBC"/>
    <w:rsid w:val="00F13CC4"/>
    <w:rsid w:val="00F14268"/>
    <w:rsid w:val="00F14BC3"/>
    <w:rsid w:val="00F15924"/>
    <w:rsid w:val="00F15CFC"/>
    <w:rsid w:val="00F163AE"/>
    <w:rsid w:val="00F16832"/>
    <w:rsid w:val="00F20309"/>
    <w:rsid w:val="00F20B37"/>
    <w:rsid w:val="00F211DA"/>
    <w:rsid w:val="00F2134D"/>
    <w:rsid w:val="00F21FC9"/>
    <w:rsid w:val="00F22BAC"/>
    <w:rsid w:val="00F230A3"/>
    <w:rsid w:val="00F2348B"/>
    <w:rsid w:val="00F23899"/>
    <w:rsid w:val="00F23ECF"/>
    <w:rsid w:val="00F2561B"/>
    <w:rsid w:val="00F258D3"/>
    <w:rsid w:val="00F2652C"/>
    <w:rsid w:val="00F27597"/>
    <w:rsid w:val="00F278A1"/>
    <w:rsid w:val="00F30961"/>
    <w:rsid w:val="00F317DA"/>
    <w:rsid w:val="00F41243"/>
    <w:rsid w:val="00F41289"/>
    <w:rsid w:val="00F42327"/>
    <w:rsid w:val="00F429C2"/>
    <w:rsid w:val="00F43EA7"/>
    <w:rsid w:val="00F4569E"/>
    <w:rsid w:val="00F458B0"/>
    <w:rsid w:val="00F45FE4"/>
    <w:rsid w:val="00F47124"/>
    <w:rsid w:val="00F5026F"/>
    <w:rsid w:val="00F50ED0"/>
    <w:rsid w:val="00F51407"/>
    <w:rsid w:val="00F51E2E"/>
    <w:rsid w:val="00F546DD"/>
    <w:rsid w:val="00F560C7"/>
    <w:rsid w:val="00F5775C"/>
    <w:rsid w:val="00F63508"/>
    <w:rsid w:val="00F6374C"/>
    <w:rsid w:val="00F66004"/>
    <w:rsid w:val="00F66953"/>
    <w:rsid w:val="00F66A06"/>
    <w:rsid w:val="00F67F9B"/>
    <w:rsid w:val="00F711DA"/>
    <w:rsid w:val="00F7347D"/>
    <w:rsid w:val="00F74F68"/>
    <w:rsid w:val="00F81C65"/>
    <w:rsid w:val="00F8237D"/>
    <w:rsid w:val="00F823FB"/>
    <w:rsid w:val="00F84D14"/>
    <w:rsid w:val="00F85CB0"/>
    <w:rsid w:val="00F85EAF"/>
    <w:rsid w:val="00F861CE"/>
    <w:rsid w:val="00F869BA"/>
    <w:rsid w:val="00F904DA"/>
    <w:rsid w:val="00F92D6A"/>
    <w:rsid w:val="00F936DB"/>
    <w:rsid w:val="00F942DB"/>
    <w:rsid w:val="00F95AB1"/>
    <w:rsid w:val="00F967FB"/>
    <w:rsid w:val="00FA1F7F"/>
    <w:rsid w:val="00FA28DD"/>
    <w:rsid w:val="00FA2D0F"/>
    <w:rsid w:val="00FA472C"/>
    <w:rsid w:val="00FB0349"/>
    <w:rsid w:val="00FB1164"/>
    <w:rsid w:val="00FB19FC"/>
    <w:rsid w:val="00FB254C"/>
    <w:rsid w:val="00FB2F3E"/>
    <w:rsid w:val="00FB3806"/>
    <w:rsid w:val="00FB3A54"/>
    <w:rsid w:val="00FB5D1D"/>
    <w:rsid w:val="00FC079A"/>
    <w:rsid w:val="00FC18A9"/>
    <w:rsid w:val="00FC1A3C"/>
    <w:rsid w:val="00FC1F07"/>
    <w:rsid w:val="00FC45CB"/>
    <w:rsid w:val="00FC4F68"/>
    <w:rsid w:val="00FC615A"/>
    <w:rsid w:val="00FC7481"/>
    <w:rsid w:val="00FC7D3C"/>
    <w:rsid w:val="00FD03B6"/>
    <w:rsid w:val="00FD2513"/>
    <w:rsid w:val="00FD725F"/>
    <w:rsid w:val="00FE0612"/>
    <w:rsid w:val="00FE0C66"/>
    <w:rsid w:val="00FE3A0D"/>
    <w:rsid w:val="00FE3B7C"/>
    <w:rsid w:val="00FE4185"/>
    <w:rsid w:val="00FE4E4B"/>
    <w:rsid w:val="00FE51B0"/>
    <w:rsid w:val="00FE6542"/>
    <w:rsid w:val="00FE6B16"/>
    <w:rsid w:val="00FE7031"/>
    <w:rsid w:val="00FE7884"/>
    <w:rsid w:val="00FF0350"/>
    <w:rsid w:val="00FF052F"/>
    <w:rsid w:val="00FF0F9C"/>
    <w:rsid w:val="00FF28A0"/>
    <w:rsid w:val="00FF2EA9"/>
    <w:rsid w:val="00FF4898"/>
    <w:rsid w:val="00FF4F6E"/>
    <w:rsid w:val="00FF59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Cite"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6E4"/>
    <w:rPr>
      <w:sz w:val="24"/>
      <w:szCs w:val="24"/>
    </w:rPr>
  </w:style>
  <w:style w:type="paragraph" w:styleId="1">
    <w:name w:val="heading 1"/>
    <w:basedOn w:val="a"/>
    <w:next w:val="a"/>
    <w:qFormat/>
    <w:rsid w:val="00EF5D2F"/>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B9302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CD2005"/>
    <w:pPr>
      <w:keepNext/>
      <w:spacing w:before="240" w:after="60"/>
      <w:outlineLvl w:val="3"/>
    </w:pPr>
    <w:rPr>
      <w:rFonts w:ascii="Calibri" w:hAnsi="Calibri"/>
      <w:b/>
      <w:bCs/>
      <w:sz w:val="28"/>
      <w:szCs w:val="28"/>
    </w:rPr>
  </w:style>
  <w:style w:type="paragraph" w:styleId="6">
    <w:name w:val="heading 6"/>
    <w:basedOn w:val="a"/>
    <w:next w:val="a"/>
    <w:link w:val="60"/>
    <w:uiPriority w:val="9"/>
    <w:qFormat/>
    <w:rsid w:val="00AD0451"/>
    <w:pPr>
      <w:spacing w:before="240" w:after="60"/>
      <w:outlineLvl w:val="5"/>
    </w:pPr>
    <w:rPr>
      <w:rFonts w:ascii="Calibri" w:hAnsi="Calibri"/>
      <w:b/>
      <w:bCs/>
      <w:sz w:val="22"/>
      <w:szCs w:val="22"/>
    </w:rPr>
  </w:style>
  <w:style w:type="paragraph" w:styleId="7">
    <w:name w:val="heading 7"/>
    <w:basedOn w:val="a"/>
    <w:next w:val="a"/>
    <w:link w:val="70"/>
    <w:uiPriority w:val="9"/>
    <w:qFormat/>
    <w:rsid w:val="003D124D"/>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C46E4"/>
    <w:pPr>
      <w:ind w:firstLine="709"/>
      <w:jc w:val="both"/>
    </w:pPr>
    <w:rPr>
      <w:sz w:val="22"/>
      <w:szCs w:val="20"/>
      <w:lang w:val="uk-UA"/>
    </w:rPr>
  </w:style>
  <w:style w:type="paragraph" w:styleId="a5">
    <w:name w:val="Body Text"/>
    <w:basedOn w:val="a"/>
    <w:rsid w:val="008C46E4"/>
    <w:pPr>
      <w:spacing w:after="120"/>
    </w:pPr>
    <w:rPr>
      <w:rFonts w:ascii="TimesET" w:hAnsi="TimesET"/>
      <w:sz w:val="20"/>
      <w:szCs w:val="20"/>
    </w:rPr>
  </w:style>
  <w:style w:type="character" w:styleId="a6">
    <w:name w:val="page number"/>
    <w:basedOn w:val="a0"/>
    <w:rsid w:val="008C46E4"/>
  </w:style>
  <w:style w:type="paragraph" w:styleId="a7">
    <w:name w:val="header"/>
    <w:aliases w:val="hd,Aa?oiee eieiioeooe"/>
    <w:basedOn w:val="a"/>
    <w:link w:val="a8"/>
    <w:uiPriority w:val="99"/>
    <w:rsid w:val="008C46E4"/>
    <w:pPr>
      <w:tabs>
        <w:tab w:val="center" w:pos="4320"/>
        <w:tab w:val="right" w:pos="8640"/>
      </w:tabs>
    </w:pPr>
    <w:rPr>
      <w:sz w:val="22"/>
      <w:szCs w:val="20"/>
    </w:rPr>
  </w:style>
  <w:style w:type="paragraph" w:styleId="a9">
    <w:name w:val="footer"/>
    <w:basedOn w:val="a"/>
    <w:link w:val="aa"/>
    <w:uiPriority w:val="99"/>
    <w:rsid w:val="008C46E4"/>
    <w:pPr>
      <w:tabs>
        <w:tab w:val="center" w:pos="4153"/>
        <w:tab w:val="right" w:pos="8306"/>
      </w:tabs>
    </w:pPr>
    <w:rPr>
      <w:sz w:val="22"/>
      <w:szCs w:val="20"/>
    </w:rPr>
  </w:style>
  <w:style w:type="paragraph" w:customStyle="1" w:styleId="Dear">
    <w:name w:val="Dear"/>
    <w:basedOn w:val="a"/>
    <w:next w:val="a"/>
    <w:rsid w:val="008C46E4"/>
    <w:pPr>
      <w:keepLines/>
      <w:overflowPunct w:val="0"/>
      <w:autoSpaceDE w:val="0"/>
      <w:autoSpaceDN w:val="0"/>
      <w:adjustRightInd w:val="0"/>
      <w:spacing w:after="260"/>
      <w:jc w:val="both"/>
      <w:textAlignment w:val="baseline"/>
    </w:pPr>
    <w:rPr>
      <w:sz w:val="22"/>
      <w:szCs w:val="20"/>
      <w:lang w:val="en-GB"/>
    </w:rPr>
  </w:style>
  <w:style w:type="paragraph" w:styleId="31">
    <w:name w:val="Body Text 3"/>
    <w:basedOn w:val="a"/>
    <w:rsid w:val="008C46E4"/>
    <w:pPr>
      <w:jc w:val="both"/>
    </w:pPr>
    <w:rPr>
      <w:lang w:val="uk-UA" w:eastAsia="en-US"/>
    </w:rPr>
  </w:style>
  <w:style w:type="paragraph" w:styleId="32">
    <w:name w:val="Body Text Indent 3"/>
    <w:basedOn w:val="a"/>
    <w:rsid w:val="008C46E4"/>
    <w:pPr>
      <w:spacing w:before="100" w:beforeAutospacing="1"/>
      <w:ind w:firstLine="709"/>
      <w:jc w:val="both"/>
    </w:pPr>
    <w:rPr>
      <w:b/>
      <w:u w:val="single"/>
      <w:lang w:val="uk-UA" w:eastAsia="en-US"/>
    </w:rPr>
  </w:style>
  <w:style w:type="paragraph" w:styleId="ab">
    <w:name w:val="Balloon Text"/>
    <w:basedOn w:val="a"/>
    <w:semiHidden/>
    <w:rsid w:val="00CB056B"/>
    <w:rPr>
      <w:rFonts w:ascii="Tahoma" w:hAnsi="Tahoma" w:cs="Tahoma"/>
      <w:sz w:val="16"/>
      <w:szCs w:val="16"/>
    </w:rPr>
  </w:style>
  <w:style w:type="table" w:styleId="ac">
    <w:name w:val="Table Grid"/>
    <w:basedOn w:val="a1"/>
    <w:uiPriority w:val="99"/>
    <w:rsid w:val="00FB1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rsid w:val="00540FB4"/>
    <w:rPr>
      <w:color w:val="0000FF"/>
      <w:u w:val="single"/>
    </w:rPr>
  </w:style>
  <w:style w:type="character" w:styleId="ae">
    <w:name w:val="annotation reference"/>
    <w:semiHidden/>
    <w:rsid w:val="007F7D1B"/>
    <w:rPr>
      <w:sz w:val="16"/>
      <w:szCs w:val="16"/>
    </w:rPr>
  </w:style>
  <w:style w:type="paragraph" w:styleId="af">
    <w:name w:val="annotation text"/>
    <w:basedOn w:val="a"/>
    <w:semiHidden/>
    <w:rsid w:val="007F7D1B"/>
    <w:rPr>
      <w:sz w:val="20"/>
      <w:szCs w:val="20"/>
    </w:rPr>
  </w:style>
  <w:style w:type="paragraph" w:styleId="af0">
    <w:name w:val="annotation subject"/>
    <w:basedOn w:val="af"/>
    <w:next w:val="af"/>
    <w:semiHidden/>
    <w:rsid w:val="007F7D1B"/>
    <w:rPr>
      <w:b/>
      <w:bCs/>
    </w:rPr>
  </w:style>
  <w:style w:type="character" w:customStyle="1" w:styleId="rvts9">
    <w:name w:val="rvts9"/>
    <w:basedOn w:val="a0"/>
    <w:rsid w:val="009A61AF"/>
  </w:style>
  <w:style w:type="character" w:customStyle="1" w:styleId="af1">
    <w:name w:val="ДинТекстОбыч Знак"/>
    <w:link w:val="af2"/>
    <w:locked/>
    <w:rsid w:val="00C5257C"/>
    <w:rPr>
      <w:sz w:val="24"/>
      <w:lang w:val="uk-UA" w:bidi="ar-SA"/>
    </w:rPr>
  </w:style>
  <w:style w:type="paragraph" w:customStyle="1" w:styleId="af2">
    <w:name w:val="ДинТекстОбыч"/>
    <w:basedOn w:val="a"/>
    <w:link w:val="af1"/>
    <w:autoRedefine/>
    <w:rsid w:val="00C5257C"/>
    <w:pPr>
      <w:spacing w:before="120" w:after="120"/>
      <w:ind w:firstLine="720"/>
      <w:jc w:val="both"/>
    </w:pPr>
    <w:rPr>
      <w:szCs w:val="20"/>
      <w:lang w:val="uk-UA"/>
    </w:rPr>
  </w:style>
  <w:style w:type="paragraph" w:styleId="af3">
    <w:name w:val="Title"/>
    <w:basedOn w:val="a"/>
    <w:qFormat/>
    <w:rsid w:val="00CF1F89"/>
    <w:pPr>
      <w:ind w:hanging="284"/>
      <w:jc w:val="center"/>
    </w:pPr>
    <w:rPr>
      <w:rFonts w:ascii="Times New Roman CYR" w:hAnsi="Times New Roman CYR"/>
      <w:b/>
      <w:sz w:val="32"/>
      <w:szCs w:val="20"/>
    </w:rPr>
  </w:style>
  <w:style w:type="paragraph" w:customStyle="1" w:styleId="af4">
    <w:name w:val="Знак Знак"/>
    <w:basedOn w:val="a"/>
    <w:rsid w:val="00DC6112"/>
    <w:rPr>
      <w:rFonts w:ascii="Verdana" w:hAnsi="Verdana" w:cs="Verdana"/>
      <w:sz w:val="20"/>
      <w:szCs w:val="20"/>
      <w:lang w:val="en-US" w:eastAsia="en-US"/>
    </w:rPr>
  </w:style>
  <w:style w:type="paragraph" w:styleId="2">
    <w:name w:val="Body Text Indent 2"/>
    <w:basedOn w:val="a"/>
    <w:link w:val="20"/>
    <w:uiPriority w:val="99"/>
    <w:semiHidden/>
    <w:unhideWhenUsed/>
    <w:rsid w:val="00184E61"/>
    <w:pPr>
      <w:spacing w:after="120" w:line="480" w:lineRule="auto"/>
      <w:ind w:left="283"/>
    </w:pPr>
  </w:style>
  <w:style w:type="character" w:customStyle="1" w:styleId="20">
    <w:name w:val="Основной текст с отступом 2 Знак"/>
    <w:link w:val="2"/>
    <w:uiPriority w:val="99"/>
    <w:semiHidden/>
    <w:rsid w:val="00184E61"/>
    <w:rPr>
      <w:sz w:val="24"/>
      <w:szCs w:val="24"/>
    </w:rPr>
  </w:style>
  <w:style w:type="paragraph" w:styleId="21">
    <w:name w:val="Body Text 2"/>
    <w:basedOn w:val="a"/>
    <w:link w:val="22"/>
    <w:uiPriority w:val="99"/>
    <w:unhideWhenUsed/>
    <w:rsid w:val="00105BC0"/>
    <w:pPr>
      <w:spacing w:after="120" w:line="480" w:lineRule="auto"/>
    </w:pPr>
  </w:style>
  <w:style w:type="character" w:customStyle="1" w:styleId="22">
    <w:name w:val="Основной текст 2 Знак"/>
    <w:link w:val="21"/>
    <w:uiPriority w:val="99"/>
    <w:rsid w:val="00105BC0"/>
    <w:rPr>
      <w:sz w:val="24"/>
      <w:szCs w:val="24"/>
    </w:rPr>
  </w:style>
  <w:style w:type="character" w:customStyle="1" w:styleId="aa">
    <w:name w:val="Нижний колонтитул Знак"/>
    <w:link w:val="a9"/>
    <w:uiPriority w:val="99"/>
    <w:rsid w:val="00CF5AC4"/>
    <w:rPr>
      <w:sz w:val="22"/>
    </w:rPr>
  </w:style>
  <w:style w:type="paragraph" w:styleId="HTML">
    <w:name w:val="HTML Preformatted"/>
    <w:basedOn w:val="a"/>
    <w:link w:val="HTML0"/>
    <w:unhideWhenUsed/>
    <w:rsid w:val="006254C9"/>
    <w:rPr>
      <w:rFonts w:ascii="Courier New" w:hAnsi="Courier New"/>
      <w:sz w:val="20"/>
      <w:szCs w:val="20"/>
    </w:rPr>
  </w:style>
  <w:style w:type="character" w:customStyle="1" w:styleId="HTML0">
    <w:name w:val="Стандартный HTML Знак"/>
    <w:link w:val="HTML"/>
    <w:uiPriority w:val="99"/>
    <w:rsid w:val="006254C9"/>
    <w:rPr>
      <w:rFonts w:ascii="Courier New" w:hAnsi="Courier New" w:cs="Courier New"/>
    </w:rPr>
  </w:style>
  <w:style w:type="character" w:customStyle="1" w:styleId="60">
    <w:name w:val="Заголовок 6 Знак"/>
    <w:link w:val="6"/>
    <w:uiPriority w:val="9"/>
    <w:semiHidden/>
    <w:rsid w:val="00AD0451"/>
    <w:rPr>
      <w:rFonts w:ascii="Calibri" w:eastAsia="Times New Roman" w:hAnsi="Calibri" w:cs="Times New Roman"/>
      <w:b/>
      <w:bCs/>
      <w:sz w:val="22"/>
      <w:szCs w:val="22"/>
    </w:rPr>
  </w:style>
  <w:style w:type="paragraph" w:customStyle="1" w:styleId="10">
    <w:name w:val="Обычный1"/>
    <w:link w:val="Normal"/>
    <w:rsid w:val="00F42327"/>
    <w:rPr>
      <w:rFonts w:ascii="TimesET" w:hAnsi="TimesET"/>
      <w:sz w:val="24"/>
      <w:lang w:val="en-US"/>
    </w:rPr>
  </w:style>
  <w:style w:type="character" w:customStyle="1" w:styleId="Normal">
    <w:name w:val="Normal Знак"/>
    <w:link w:val="10"/>
    <w:rsid w:val="00F42327"/>
    <w:rPr>
      <w:rFonts w:ascii="TimesET" w:hAnsi="TimesET"/>
      <w:sz w:val="24"/>
      <w:lang w:val="en-US" w:bidi="ar-SA"/>
    </w:rPr>
  </w:style>
  <w:style w:type="paragraph" w:styleId="af5">
    <w:name w:val="No Spacing"/>
    <w:link w:val="af6"/>
    <w:uiPriority w:val="1"/>
    <w:qFormat/>
    <w:rsid w:val="00F42327"/>
    <w:rPr>
      <w:rFonts w:ascii="Courier New" w:hAnsi="Courier New"/>
      <w:sz w:val="24"/>
      <w:lang w:val="uk-UA"/>
    </w:rPr>
  </w:style>
  <w:style w:type="paragraph" w:customStyle="1" w:styleId="33">
    <w:name w:val="заголовок 3"/>
    <w:basedOn w:val="a"/>
    <w:next w:val="a"/>
    <w:rsid w:val="008E1E99"/>
    <w:pPr>
      <w:keepNext/>
      <w:widowControl w:val="0"/>
      <w:ind w:firstLine="720"/>
      <w:jc w:val="center"/>
    </w:pPr>
    <w:rPr>
      <w:b/>
      <w:szCs w:val="20"/>
      <w:lang w:val="uk-UA"/>
    </w:rPr>
  </w:style>
  <w:style w:type="paragraph" w:styleId="af7">
    <w:name w:val="footnote text"/>
    <w:basedOn w:val="a"/>
    <w:link w:val="af8"/>
    <w:uiPriority w:val="99"/>
    <w:unhideWhenUsed/>
    <w:rsid w:val="00EF0463"/>
    <w:rPr>
      <w:sz w:val="20"/>
      <w:szCs w:val="20"/>
    </w:rPr>
  </w:style>
  <w:style w:type="character" w:customStyle="1" w:styleId="af8">
    <w:name w:val="Текст сноски Знак"/>
    <w:basedOn w:val="a0"/>
    <w:link w:val="af7"/>
    <w:uiPriority w:val="99"/>
    <w:rsid w:val="00EF0463"/>
  </w:style>
  <w:style w:type="character" w:styleId="af9">
    <w:name w:val="footnote reference"/>
    <w:uiPriority w:val="99"/>
    <w:unhideWhenUsed/>
    <w:rsid w:val="00EF0463"/>
    <w:rPr>
      <w:vertAlign w:val="superscript"/>
    </w:rPr>
  </w:style>
  <w:style w:type="paragraph" w:customStyle="1" w:styleId="Default">
    <w:name w:val="Default"/>
    <w:rsid w:val="0033721F"/>
    <w:pPr>
      <w:autoSpaceDE w:val="0"/>
      <w:autoSpaceDN w:val="0"/>
      <w:adjustRightInd w:val="0"/>
    </w:pPr>
    <w:rPr>
      <w:rFonts w:ascii="Arial" w:hAnsi="Arial" w:cs="Arial"/>
      <w:color w:val="000000"/>
      <w:sz w:val="24"/>
      <w:szCs w:val="24"/>
    </w:rPr>
  </w:style>
  <w:style w:type="character" w:customStyle="1" w:styleId="70">
    <w:name w:val="Заголовок 7 Знак"/>
    <w:link w:val="7"/>
    <w:uiPriority w:val="9"/>
    <w:semiHidden/>
    <w:rsid w:val="003D124D"/>
    <w:rPr>
      <w:rFonts w:ascii="Calibri" w:eastAsia="Times New Roman" w:hAnsi="Calibri" w:cs="Times New Roman"/>
      <w:sz w:val="24"/>
      <w:szCs w:val="24"/>
    </w:rPr>
  </w:style>
  <w:style w:type="character" w:customStyle="1" w:styleId="a4">
    <w:name w:val="Основной текст с отступом Знак"/>
    <w:link w:val="a3"/>
    <w:rsid w:val="002E3C33"/>
    <w:rPr>
      <w:sz w:val="22"/>
      <w:lang w:val="uk-UA"/>
    </w:rPr>
  </w:style>
  <w:style w:type="character" w:customStyle="1" w:styleId="a8">
    <w:name w:val="Верхний колонтитул Знак"/>
    <w:aliases w:val="hd Знак,Aa?oiee eieiioeooe Знак"/>
    <w:link w:val="a7"/>
    <w:uiPriority w:val="99"/>
    <w:rsid w:val="00C24F28"/>
    <w:rPr>
      <w:sz w:val="22"/>
    </w:rPr>
  </w:style>
  <w:style w:type="paragraph" w:customStyle="1" w:styleId="11">
    <w:name w:val="Основной текст1"/>
    <w:rsid w:val="00411812"/>
    <w:pPr>
      <w:tabs>
        <w:tab w:val="left" w:pos="855"/>
        <w:tab w:val="left" w:pos="1140"/>
      </w:tabs>
      <w:snapToGrid w:val="0"/>
      <w:spacing w:before="113"/>
      <w:ind w:firstLine="510"/>
      <w:jc w:val="both"/>
    </w:pPr>
    <w:rPr>
      <w:rFonts w:ascii="Arial" w:hAnsi="Arial"/>
      <w:color w:val="000000"/>
      <w:sz w:val="24"/>
    </w:rPr>
  </w:style>
  <w:style w:type="character" w:customStyle="1" w:styleId="30">
    <w:name w:val="Заголовок 3 Знак"/>
    <w:link w:val="3"/>
    <w:rsid w:val="0037389F"/>
    <w:rPr>
      <w:rFonts w:ascii="Arial" w:hAnsi="Arial" w:cs="Arial"/>
      <w:b/>
      <w:bCs/>
      <w:sz w:val="26"/>
      <w:szCs w:val="26"/>
    </w:rPr>
  </w:style>
  <w:style w:type="paragraph" w:styleId="afa">
    <w:name w:val="Normal (Web)"/>
    <w:basedOn w:val="a"/>
    <w:uiPriority w:val="99"/>
    <w:unhideWhenUsed/>
    <w:rsid w:val="0037389F"/>
    <w:pPr>
      <w:spacing w:before="100" w:beforeAutospacing="1" w:after="100" w:afterAutospacing="1"/>
    </w:pPr>
  </w:style>
  <w:style w:type="paragraph" w:customStyle="1" w:styleId="thin-text">
    <w:name w:val="thin-text"/>
    <w:basedOn w:val="a"/>
    <w:rsid w:val="0037389F"/>
    <w:pPr>
      <w:spacing w:before="100" w:beforeAutospacing="1" w:after="100" w:afterAutospacing="1"/>
    </w:pPr>
  </w:style>
  <w:style w:type="character" w:styleId="afb">
    <w:name w:val="Strong"/>
    <w:qFormat/>
    <w:rsid w:val="0004738D"/>
    <w:rPr>
      <w:b/>
      <w:bCs/>
    </w:rPr>
  </w:style>
  <w:style w:type="character" w:customStyle="1" w:styleId="rvts15">
    <w:name w:val="rvts15"/>
    <w:rsid w:val="003A5CDB"/>
  </w:style>
  <w:style w:type="character" w:customStyle="1" w:styleId="af6">
    <w:name w:val="Без интервала Знак"/>
    <w:link w:val="af5"/>
    <w:uiPriority w:val="1"/>
    <w:rsid w:val="003A5CDB"/>
    <w:rPr>
      <w:rFonts w:ascii="Courier New" w:hAnsi="Courier New"/>
      <w:sz w:val="24"/>
      <w:lang w:val="uk-UA"/>
    </w:rPr>
  </w:style>
  <w:style w:type="paragraph" w:customStyle="1" w:styleId="afc">
    <w:name w:val="ДинШапкаНазв"/>
    <w:basedOn w:val="a"/>
    <w:autoRedefine/>
    <w:rsid w:val="003A5CDB"/>
    <w:pPr>
      <w:widowControl w:val="0"/>
      <w:jc w:val="center"/>
    </w:pPr>
    <w:rPr>
      <w:b/>
      <w:color w:val="000000"/>
      <w:sz w:val="22"/>
      <w:lang w:val="uk-UA"/>
    </w:rPr>
  </w:style>
  <w:style w:type="character" w:styleId="HTML1">
    <w:name w:val="HTML Cite"/>
    <w:rsid w:val="004B094B"/>
    <w:rPr>
      <w:i/>
      <w:iCs/>
    </w:rPr>
  </w:style>
  <w:style w:type="paragraph" w:customStyle="1" w:styleId="afd">
    <w:name w:val="Нормальний текст"/>
    <w:basedOn w:val="a"/>
    <w:rsid w:val="00640422"/>
    <w:pPr>
      <w:spacing w:before="120"/>
      <w:ind w:firstLine="567"/>
    </w:pPr>
    <w:rPr>
      <w:rFonts w:ascii="Antiqua" w:hAnsi="Antiqua"/>
      <w:sz w:val="26"/>
      <w:szCs w:val="20"/>
      <w:lang w:val="uk-UA"/>
    </w:rPr>
  </w:style>
  <w:style w:type="character" w:customStyle="1" w:styleId="40">
    <w:name w:val="Заголовок 4 Знак"/>
    <w:link w:val="4"/>
    <w:uiPriority w:val="9"/>
    <w:semiHidden/>
    <w:rsid w:val="00CD2005"/>
    <w:rPr>
      <w:rFonts w:ascii="Calibri" w:eastAsia="Times New Roman" w:hAnsi="Calibri" w:cs="Times New Roman"/>
      <w:b/>
      <w:bCs/>
      <w:sz w:val="28"/>
      <w:szCs w:val="28"/>
    </w:rPr>
  </w:style>
  <w:style w:type="paragraph" w:styleId="afe">
    <w:name w:val="List Paragraph"/>
    <w:basedOn w:val="a"/>
    <w:uiPriority w:val="99"/>
    <w:qFormat/>
    <w:rsid w:val="0053686D"/>
    <w:pPr>
      <w:spacing w:after="200" w:line="276" w:lineRule="auto"/>
      <w:ind w:left="720"/>
      <w:contextualSpacing/>
    </w:pPr>
    <w:rPr>
      <w:rFonts w:ascii="Calibri" w:eastAsia="Calibri" w:hAnsi="Calibri"/>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32654">
      <w:bodyDiv w:val="1"/>
      <w:marLeft w:val="0"/>
      <w:marRight w:val="0"/>
      <w:marTop w:val="0"/>
      <w:marBottom w:val="0"/>
      <w:divBdr>
        <w:top w:val="none" w:sz="0" w:space="0" w:color="auto"/>
        <w:left w:val="none" w:sz="0" w:space="0" w:color="auto"/>
        <w:bottom w:val="none" w:sz="0" w:space="0" w:color="auto"/>
        <w:right w:val="none" w:sz="0" w:space="0" w:color="auto"/>
      </w:divBdr>
    </w:div>
    <w:div w:id="99490896">
      <w:bodyDiv w:val="1"/>
      <w:marLeft w:val="0"/>
      <w:marRight w:val="0"/>
      <w:marTop w:val="0"/>
      <w:marBottom w:val="0"/>
      <w:divBdr>
        <w:top w:val="none" w:sz="0" w:space="0" w:color="auto"/>
        <w:left w:val="none" w:sz="0" w:space="0" w:color="auto"/>
        <w:bottom w:val="none" w:sz="0" w:space="0" w:color="auto"/>
        <w:right w:val="none" w:sz="0" w:space="0" w:color="auto"/>
      </w:divBdr>
    </w:div>
    <w:div w:id="243271144">
      <w:bodyDiv w:val="1"/>
      <w:marLeft w:val="0"/>
      <w:marRight w:val="0"/>
      <w:marTop w:val="0"/>
      <w:marBottom w:val="0"/>
      <w:divBdr>
        <w:top w:val="none" w:sz="0" w:space="0" w:color="auto"/>
        <w:left w:val="none" w:sz="0" w:space="0" w:color="auto"/>
        <w:bottom w:val="none" w:sz="0" w:space="0" w:color="auto"/>
        <w:right w:val="none" w:sz="0" w:space="0" w:color="auto"/>
      </w:divBdr>
    </w:div>
    <w:div w:id="493492241">
      <w:bodyDiv w:val="1"/>
      <w:marLeft w:val="0"/>
      <w:marRight w:val="0"/>
      <w:marTop w:val="0"/>
      <w:marBottom w:val="0"/>
      <w:divBdr>
        <w:top w:val="none" w:sz="0" w:space="0" w:color="auto"/>
        <w:left w:val="none" w:sz="0" w:space="0" w:color="auto"/>
        <w:bottom w:val="none" w:sz="0" w:space="0" w:color="auto"/>
        <w:right w:val="none" w:sz="0" w:space="0" w:color="auto"/>
      </w:divBdr>
    </w:div>
    <w:div w:id="573201613">
      <w:bodyDiv w:val="1"/>
      <w:marLeft w:val="0"/>
      <w:marRight w:val="0"/>
      <w:marTop w:val="0"/>
      <w:marBottom w:val="0"/>
      <w:divBdr>
        <w:top w:val="none" w:sz="0" w:space="0" w:color="auto"/>
        <w:left w:val="none" w:sz="0" w:space="0" w:color="auto"/>
        <w:bottom w:val="none" w:sz="0" w:space="0" w:color="auto"/>
        <w:right w:val="none" w:sz="0" w:space="0" w:color="auto"/>
      </w:divBdr>
    </w:div>
    <w:div w:id="783501904">
      <w:bodyDiv w:val="1"/>
      <w:marLeft w:val="0"/>
      <w:marRight w:val="0"/>
      <w:marTop w:val="0"/>
      <w:marBottom w:val="0"/>
      <w:divBdr>
        <w:top w:val="none" w:sz="0" w:space="0" w:color="auto"/>
        <w:left w:val="none" w:sz="0" w:space="0" w:color="auto"/>
        <w:bottom w:val="none" w:sz="0" w:space="0" w:color="auto"/>
        <w:right w:val="none" w:sz="0" w:space="0" w:color="auto"/>
      </w:divBdr>
    </w:div>
    <w:div w:id="896479202">
      <w:bodyDiv w:val="1"/>
      <w:marLeft w:val="0"/>
      <w:marRight w:val="0"/>
      <w:marTop w:val="0"/>
      <w:marBottom w:val="0"/>
      <w:divBdr>
        <w:top w:val="none" w:sz="0" w:space="0" w:color="auto"/>
        <w:left w:val="none" w:sz="0" w:space="0" w:color="auto"/>
        <w:bottom w:val="none" w:sz="0" w:space="0" w:color="auto"/>
        <w:right w:val="none" w:sz="0" w:space="0" w:color="auto"/>
      </w:divBdr>
    </w:div>
    <w:div w:id="159385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60673-65C2-4F47-97B9-6671D25B4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9</Pages>
  <Words>2804</Words>
  <Characters>19130</Characters>
  <Application>Microsoft Office Word</Application>
  <DocSecurity>0</DocSecurity>
  <Lines>159</Lines>
  <Paragraphs>43</Paragraphs>
  <ScaleCrop>false</ScaleCrop>
  <HeadingPairs>
    <vt:vector size="2" baseType="variant">
      <vt:variant>
        <vt:lpstr>Название</vt:lpstr>
      </vt:variant>
      <vt:variant>
        <vt:i4>1</vt:i4>
      </vt:variant>
    </vt:vector>
  </HeadingPairs>
  <TitlesOfParts>
    <vt:vector size="1" baseType="lpstr">
      <vt:lpstr>АУДИТОРСЬКИЙ ВИСНОВОК</vt:lpstr>
    </vt:vector>
  </TitlesOfParts>
  <Company>*</Company>
  <LinksUpToDate>false</LinksUpToDate>
  <CharactersWithSpaces>21891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АУДИТОРСЬКИЙ ВИСНОВОК</dc:title>
  <dc:creator>Батушанская</dc:creator>
  <cp:lastModifiedBy>natali</cp:lastModifiedBy>
  <cp:revision>56</cp:revision>
  <cp:lastPrinted>2018-04-18T12:27:00Z</cp:lastPrinted>
  <dcterms:created xsi:type="dcterms:W3CDTF">2018-04-18T06:55:00Z</dcterms:created>
  <dcterms:modified xsi:type="dcterms:W3CDTF">2018-04-27T08:40:00Z</dcterms:modified>
</cp:coreProperties>
</file>